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http://schemas.openxmlformats.org/wordprocessingml/2006/main" w:rsidR="00226532" w:rsidRPr="00AD1B6B" w:rsidRDefault="00226532" w:rsidP="00226532">
      <w:pPr>
        <w:pStyle w:val="En-tte"/>
        <w:pBdr>
          <w:top w:val="single" w:sz="4" w:space="1" w:color="auto"/>
          <w:left w:val="single" w:sz="4" w:space="4" w:color="auto"/>
          <w:bottom w:val="single" w:sz="4" w:space="1" w:color="auto"/>
          <w:right w:val="single" w:sz="4" w:space="4" w:color="auto"/>
        </w:pBdr>
        <w:ind w:firstLine="284"/>
        <w:jc w:val="center"/>
        <w:rPr>
          <w:rFonts w:cstheme="minorHAnsi"/>
        </w:rPr>
      </w:pPr>
      <w:r w:rsidRPr="00AD1B6B">
        <w:rPr>
          <w:lang w:bidi="en-GB" w:val="en-GB"/>
        </w:rPr>
        <w:t xml:space="preserve">SPECIFICATIONS</w:t>
      </w:r>
    </w:p>
    <w:p xmlns:w="http://schemas.openxmlformats.org/wordprocessingml/2006/main" w:rsidR="00226532" w:rsidRPr="00AD1B6B" w:rsidRDefault="00394DCA" w:rsidP="00226532">
      <w:pPr>
        <w:pStyle w:val="En-tte"/>
        <w:pBdr>
          <w:top w:val="single" w:sz="4" w:space="1" w:color="auto"/>
          <w:left w:val="single" w:sz="4" w:space="4" w:color="auto"/>
          <w:bottom w:val="single" w:sz="4" w:space="1" w:color="auto"/>
          <w:right w:val="single" w:sz="4" w:space="4" w:color="auto"/>
        </w:pBdr>
        <w:ind w:firstLine="284"/>
        <w:jc w:val="center"/>
        <w:rPr>
          <w:rFonts w:cstheme="minorHAnsi"/>
        </w:rPr>
      </w:pPr>
      <w:r>
        <w:rPr>
          <w:lang w:bidi="en-GB" w:val="en-GB"/>
        </w:rPr>
        <w:t xml:space="preserve">WALL LIGHT</w:t>
      </w:r>
    </w:p>
    <w:p xmlns:w="http://schemas.openxmlformats.org/wordprocessingml/2006/main" w:rsidR="00AC5D1F" w:rsidRPr="00210EA5" w:rsidRDefault="001A5107" w:rsidP="00226532">
      <w:pPr>
        <w:pStyle w:val="En-tte"/>
        <w:pBdr>
          <w:top w:val="single" w:sz="4" w:space="1" w:color="auto"/>
          <w:left w:val="single" w:sz="4" w:space="4" w:color="auto"/>
          <w:bottom w:val="single" w:sz="4" w:space="1" w:color="auto"/>
          <w:right w:val="single" w:sz="4" w:space="4" w:color="auto"/>
        </w:pBdr>
        <w:ind w:firstLine="284"/>
        <w:jc w:val="center"/>
        <w:rPr>
          <w:rFonts w:cstheme="minorHAnsi"/>
          <w:b/>
          <w:sz w:val="28"/>
          <w:szCs w:val="28"/>
        </w:rPr>
      </w:pPr>
      <w:r>
        <w:rPr>
          <w:b/>
          <w:sz w:val="28"/>
          <w:lang w:bidi="en-GB" w:val="en-GB"/>
        </w:rPr>
        <w:t xml:space="preserve">LUMIA</w:t>
      </w:r>
    </w:p>
    <w:p xmlns:w="http://schemas.openxmlformats.org/wordprocessingml/2006/main" w:rsidR="00D74934" w:rsidRPr="00AD1B6B" w:rsidRDefault="00D74934" w:rsidP="00EB5A36">
      <w:pPr>
        <w:spacing w:after="0" w:line="240" w:lineRule="auto"/>
        <w:ind w:firstLine="284"/>
        <w:jc w:val="both"/>
        <w:rPr>
          <w:rFonts w:cstheme="minorHAnsi"/>
        </w:rPr>
      </w:pPr>
    </w:p>
    <w:p xmlns:w="http://schemas.openxmlformats.org/wordprocessingml/2006/main" w:rsidR="00EE5D3D" w:rsidRPr="00AD1B6B" w:rsidRDefault="00EE5D3D" w:rsidP="00EB5A36">
      <w:pPr>
        <w:spacing w:after="0" w:line="240" w:lineRule="auto"/>
        <w:ind w:firstLine="284"/>
        <w:jc w:val="both"/>
        <w:rPr>
          <w:rFonts w:cstheme="minorHAnsi"/>
          <w:b/>
          <w:color w:val="4F81BD" w:themeColor="accent1"/>
          <w:sz w:val="28"/>
          <w:szCs w:val="28"/>
        </w:rPr>
      </w:pPr>
      <w:r w:rsidRPr="00AD1B6B">
        <w:rPr>
          <w:b/>
          <w:color w:val="4F81BD" w:themeColor="accent1"/>
          <w:sz w:val="28"/>
          <w:lang w:bidi="en-GB" w:val="en-GB"/>
        </w:rPr>
        <w:t xml:space="preserve">Principle</w:t>
      </w:r>
    </w:p>
    <w:p xmlns:w="http://schemas.openxmlformats.org/wordprocessingml/2006/main" w:rsidR="00EE5D3D" w:rsidRPr="00AD1B6B" w:rsidRDefault="00EE5D3D" w:rsidP="00EB5A36">
      <w:pPr>
        <w:spacing w:after="0" w:line="240" w:lineRule="auto"/>
        <w:ind w:firstLine="284"/>
        <w:jc w:val="both"/>
        <w:rPr>
          <w:rFonts w:cstheme="minorHAnsi"/>
          <w:b/>
          <w:color w:val="4F81BD" w:themeColor="accent1"/>
        </w:rPr>
      </w:pPr>
    </w:p>
    <w:p xmlns:w="http://schemas.openxmlformats.org/wordprocessingml/2006/main" w:rsidR="00394DCA" w:rsidRPr="00021969" w:rsidRDefault="00394DCA" w:rsidP="00394DCA">
      <w:pPr>
        <w:pStyle w:val="Corpsdetexte"/>
        <w:tabs>
          <w:tab w:val="clear" w:pos="567"/>
        </w:tabs>
        <w:ind w:firstLine="284"/>
        <w:jc w:val="both"/>
        <w:rPr>
          <w:rFonts w:asciiTheme="minorHAnsi" w:hAnsiTheme="minorHAnsi" w:cstheme="minorHAnsi"/>
          <w:sz w:val="22"/>
          <w:szCs w:val="22"/>
        </w:rPr>
      </w:pPr>
      <w:r w:rsidRPr="00021969">
        <w:rPr>
          <w:sz w:val="22"/>
          <w:lang w:bidi="en-GB" w:val="en-GB"/>
        </w:rPr>
        <w:t xml:space="preserve">All the rooms will be equipped with a LUMIA wall light manufactured by TLV or an equivalent product: </w:t>
      </w:r>
    </w:p>
    <w:p xmlns:w="http://schemas.openxmlformats.org/wordprocessingml/2006/main" w:rsidR="00394DCA" w:rsidRPr="00021969" w:rsidRDefault="00394DCA" w:rsidP="00394DCA">
      <w:pPr>
        <w:pStyle w:val="Corpsdetexte"/>
        <w:tabs>
          <w:tab w:val="clear" w:pos="567"/>
          <w:tab w:val="left" w:pos="708"/>
        </w:tabs>
        <w:ind w:firstLine="284"/>
        <w:jc w:val="both"/>
        <w:rPr>
          <w:rFonts w:asciiTheme="minorHAnsi" w:hAnsiTheme="minorHAnsi" w:cstheme="minorHAnsi"/>
          <w:sz w:val="22"/>
          <w:szCs w:val="22"/>
        </w:rPr>
      </w:pPr>
    </w:p>
    <w:p xmlns:w="http://schemas.openxmlformats.org/wordprocessingml/2006/main" w:rsidR="00394DCA" w:rsidRPr="008A790B" w:rsidRDefault="00394DCA" w:rsidP="00394DCA">
      <w:pPr>
        <w:pStyle w:val="Paragraphedeliste"/>
        <w:numPr>
          <w:ilvl w:val="0"/>
          <w:numId w:val="38"/>
        </w:numPr>
        <w:spacing w:after="0" w:line="240" w:lineRule="auto"/>
        <w:jc w:val="both"/>
        <w:rPr>
          <w:rFonts w:cstheme="minorHAnsi"/>
        </w:rPr>
      </w:pPr>
      <w:r w:rsidRPr="00021969">
        <w:rPr>
          <w:lang w:bidi="en-GB" w:val="en-GB"/>
        </w:rPr>
        <w:t xml:space="preserve">providing ambient lighting for a room with one bed, with a single device, according to AFE recommendations on healthcare establishment lighting,</w:t>
      </w:r>
    </w:p>
    <w:p xmlns:w="http://schemas.openxmlformats.org/wordprocessingml/2006/main" w:rsidR="00394DCA" w:rsidRPr="003A321F" w:rsidRDefault="00394DCA" w:rsidP="00394DCA">
      <w:pPr>
        <w:pStyle w:val="Corpsdetexte"/>
        <w:numPr>
          <w:ilvl w:val="0"/>
          <w:numId w:val="38"/>
        </w:numPr>
        <w:tabs>
          <w:tab w:val="clear" w:pos="567"/>
        </w:tabs>
        <w:jc w:val="both"/>
        <w:rPr>
          <w:rFonts w:asciiTheme="minorHAnsi" w:hAnsiTheme="minorHAnsi" w:cstheme="minorHAnsi"/>
          <w:sz w:val="22"/>
          <w:szCs w:val="22"/>
        </w:rPr>
      </w:pPr>
      <w:r w:rsidRPr="00021969">
        <w:rPr>
          <w:sz w:val="22"/>
          <w:lang w:bidi="en-GB" w:val="en-GB"/>
        </w:rPr>
        <w:t xml:space="preserve">with a wide range of colours: RAL 9006 grey or RAL 9016 white as standard.</w:t>
      </w:r>
    </w:p>
    <w:p xmlns:w="http://schemas.openxmlformats.org/wordprocessingml/2006/main" w:rsidR="00EE5D3D" w:rsidRPr="00AD1B6B" w:rsidRDefault="00EE5D3D" w:rsidP="00EB5A36">
      <w:pPr>
        <w:pStyle w:val="Paragraphedeliste"/>
        <w:spacing w:line="240" w:lineRule="auto"/>
        <w:ind w:left="0"/>
        <w:jc w:val="both"/>
        <w:rPr>
          <w:rFonts w:cstheme="minorHAnsi"/>
        </w:rPr>
      </w:pPr>
    </w:p>
    <w:p xmlns:w="http://schemas.openxmlformats.org/wordprocessingml/2006/main" w:rsidR="00B028E8" w:rsidRPr="00212847" w:rsidRDefault="00B028E8" w:rsidP="00B028E8">
      <w:pPr>
        <w:pStyle w:val="Paragraphedeliste"/>
        <w:spacing w:line="240" w:lineRule="auto"/>
        <w:ind w:left="0" w:firstLine="284"/>
        <w:rPr>
          <w:rFonts w:cstheme="minorHAnsi"/>
          <w:i/>
          <w:sz w:val="18"/>
          <w:szCs w:val="18"/>
        </w:rPr>
      </w:pPr>
      <w:r w:rsidRPr="00212847">
        <w:rPr>
          <w:i/>
          <w:sz w:val="18"/>
          <w:lang w:bidi="en-GB" w:val="en-GB"/>
        </w:rPr>
        <w:t xml:space="preserve">(Visual provided as an indication, to understand the description)</w:t>
      </w:r>
    </w:p>
    <w:p xmlns:w="http://schemas.openxmlformats.org/wordprocessingml/2006/main" w:rsidR="00675745" w:rsidRPr="00EA0B34" w:rsidRDefault="00E603E8" w:rsidP="00EA0B34">
      <w:pPr>
        <w:pStyle w:val="Paragraphedeliste"/>
        <w:spacing w:line="240" w:lineRule="auto"/>
        <w:ind w:left="0" w:firstLine="284"/>
        <w:rPr>
          <w:rFonts w:cstheme="minorHAnsi"/>
          <w:b/>
          <w:color w:val="4F81BD" w:themeColor="accent1"/>
        </w:rPr>
      </w:pPr>
      <w:r>
        <w:rPr>
          <w:noProof/>
          <w:lang w:bidi="en-GB" w:val="en-GB"/>
        </w:rPr>
        <w:drawing>
          <wp:inline xmlns:wp="http://schemas.openxmlformats.org/drawingml/2006/wordprocessingDrawing" distT="0" distB="0" distL="0" distR="0">
            <wp:extent cx="5850255" cy="5850255"/>
            <wp:effectExtent l="0" t="0" r="0" b="0"/>
            <wp:docPr id="1" name="Image 1" descr="Applique d'éclairage LUM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ique d'éclairage LUM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0255" cy="5850255"/>
                    </a:xfrm>
                    <a:prstGeom prst="rect">
                      <a:avLst/>
                    </a:prstGeom>
                    <a:noFill/>
                    <a:ln>
                      <a:noFill/>
                    </a:ln>
                  </pic:spPr>
                </pic:pic>
              </a:graphicData>
            </a:graphic>
          </wp:inline>
        </w:drawing>
      </w:r>
    </w:p>
    <w:p xmlns:w="http://schemas.openxmlformats.org/wordprocessingml/2006/main" w:rsidR="00E603E8" w:rsidRDefault="00E603E8" w:rsidP="00EB5A36">
      <w:pPr>
        <w:spacing w:after="0" w:line="240" w:lineRule="auto"/>
        <w:ind w:firstLine="284"/>
        <w:jc w:val="both"/>
        <w:rPr>
          <w:rFonts w:cstheme="minorHAnsi"/>
          <w:b/>
          <w:color w:val="4F81BD" w:themeColor="accent1"/>
          <w:sz w:val="28"/>
          <w:szCs w:val="28"/>
        </w:rPr>
      </w:pPr>
    </w:p>
    <w:p xmlns:w="http://schemas.openxmlformats.org/wordprocessingml/2006/main" w:rsidR="00EE5D3D" w:rsidRPr="00AD1B6B" w:rsidRDefault="00FD6627" w:rsidP="00EB5A36">
      <w:pPr>
        <w:spacing w:after="0" w:line="240" w:lineRule="auto"/>
        <w:ind w:firstLine="284"/>
        <w:jc w:val="both"/>
        <w:rPr>
          <w:rFonts w:cstheme="minorHAnsi"/>
          <w:b/>
          <w:color w:val="4F81BD" w:themeColor="accent1"/>
          <w:sz w:val="28"/>
          <w:szCs w:val="28"/>
        </w:rPr>
      </w:pPr>
      <w:r w:rsidRPr="00FD6627">
        <w:rPr>
          <w:b/>
          <w:noProof/>
          <w:color w:val="4F81BD" w:themeColor="accent1"/>
          <w:sz w:val="28"/>
          <w:lang w:bidi="en-GB" w:val="en-GB"/>
        </w:rPr>
        <w:drawing>
          <wp:anchor xmlns:wp="http://schemas.openxmlformats.org/drawingml/2006/wordprocessingDrawing" distT="0" distB="0" distL="114300" distR="114300" simplePos="0" relativeHeight="251661312" behindDoc="0" locked="0" layoutInCell="1" allowOverlap="1" wp14:anchorId="5EE31D65" wp14:editId="49EB895A">
            <wp:simplePos x="0" y="0"/>
            <wp:positionH relativeFrom="column">
              <wp:posOffset>5581015</wp:posOffset>
            </wp:positionH>
            <wp:positionV relativeFrom="paragraph">
              <wp:posOffset>2538095</wp:posOffset>
            </wp:positionV>
            <wp:extent cx="619125" cy="257175"/>
            <wp:effectExtent l="0" t="0" r="9525" b="9525"/>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9125" cy="257175"/>
                    </a:xfrm>
                    <a:prstGeom prst="rect">
                      <a:avLst/>
                    </a:prstGeom>
                    <a:solidFill>
                      <a:schemeClr val="bg1"/>
                    </a:solidFill>
                    <a:ln w="9525">
                      <a:noFill/>
                      <a:miter lim="800000"/>
                      <a:headEnd/>
                      <a:tailEnd/>
                    </a:ln>
                  </wps:spPr>
                  <wps:txbx>
                    <w:txbxContent>
                      <w:p w:rsidR="00FD6627" w:rsidRDefault="00FD6627" w:rsidP="00FD6627"/>
                    </w:txbxContent>
                  </wps:txbx>
                  <wps:bodyPr rot="0" vert="horz" wrap="square" lIns="91440" tIns="45720" rIns="91440" bIns="45720" anchor="t" anchorCtr="0">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w:r>
      <w:r w:rsidR="00EE5D3D" w:rsidRPr="00AD1B6B">
        <w:rPr>
          <w:b/>
          <w:color w:val="4F81BD" w:themeColor="accent1"/>
          <w:sz w:val="28"/>
          <w:lang w:bidi="en-GB" w:val="en-GB"/>
        </w:rPr>
        <w:t xml:space="preserve">Technical framework</w:t>
      </w:r>
    </w:p>
    <w:p xmlns:w="http://schemas.openxmlformats.org/wordprocessingml/2006/main" w:rsidR="00EE5D3D" w:rsidRPr="00AD1B6B" w:rsidRDefault="00EE5D3D" w:rsidP="00EB5A36">
      <w:pPr>
        <w:spacing w:after="0" w:line="240" w:lineRule="auto"/>
        <w:ind w:firstLine="284"/>
        <w:jc w:val="both"/>
        <w:rPr>
          <w:rFonts w:cstheme="minorHAnsi"/>
        </w:rPr>
      </w:pPr>
    </w:p>
    <w:p xmlns:w="http://schemas.openxmlformats.org/wordprocessingml/2006/main" w:rsidR="000037C0" w:rsidRDefault="000037C0" w:rsidP="000037C0">
      <w:pPr>
        <w:spacing w:after="0" w:line="240" w:lineRule="auto"/>
        <w:ind w:firstLine="284"/>
        <w:jc w:val="both"/>
        <w:rPr>
          <w:rFonts w:cstheme="minorHAnsi"/>
        </w:rPr>
      </w:pPr>
      <w:r>
        <w:rPr>
          <w:lang w:bidi="en-GB" w:val="en-GB"/>
        </w:rPr>
        <w:t xml:space="preserve">The wall light will be composed of a steel body with a powder epoxy paint finish (M0 fire classification), and will have an overall section of 356 x 286 x 86.6 mm.</w:t>
      </w:r>
    </w:p>
    <w:p xmlns:w="http://schemas.openxmlformats.org/wordprocessingml/2006/main" w:rsidR="000037C0" w:rsidRDefault="000037C0" w:rsidP="000037C0">
      <w:pPr>
        <w:spacing w:after="0" w:line="240" w:lineRule="auto"/>
        <w:ind w:firstLine="284"/>
        <w:jc w:val="both"/>
        <w:rPr>
          <w:rFonts w:cstheme="minorHAnsi"/>
        </w:rPr>
      </w:pPr>
    </w:p>
    <w:p xmlns:w="http://schemas.openxmlformats.org/wordprocessingml/2006/main" w:rsidR="00A5447B" w:rsidRPr="00394DCA" w:rsidRDefault="00E603E8" w:rsidP="00394DCA">
      <w:pPr>
        <w:spacing w:after="0" w:line="240" w:lineRule="auto"/>
        <w:ind w:firstLine="284"/>
        <w:jc w:val="both"/>
        <w:rPr>
          <w:rFonts w:cstheme="minorHAnsi"/>
        </w:rPr>
      </w:pPr>
      <w:r w:rsidRPr="00E603E8">
        <w:rPr>
          <w:noProof/>
          <w:lang w:bidi="en-GB" w:val="en-GB"/>
        </w:rPr>
        <w:drawing>
          <wp:inline xmlns:wp="http://schemas.openxmlformats.org/drawingml/2006/wordprocessingDrawing" distT="0" distB="0" distL="0" distR="0" wp14:anchorId="4C7066D6" wp14:editId="189D9D83">
            <wp:extent cx="5850255" cy="132016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50255" cy="1320165"/>
                    </a:xfrm>
                    <a:prstGeom prst="rect">
                      <a:avLst/>
                    </a:prstGeom>
                  </pic:spPr>
                </pic:pic>
              </a:graphicData>
            </a:graphic>
          </wp:inline>
        </w:drawing>
      </w:r>
    </w:p>
    <w:p xmlns:w="http://schemas.openxmlformats.org/wordprocessingml/2006/main" w:rsidR="00421958" w:rsidRPr="00AD1B6B" w:rsidRDefault="00421958" w:rsidP="00394DCA">
      <w:pPr>
        <w:spacing w:after="0" w:line="240" w:lineRule="auto"/>
        <w:jc w:val="both"/>
        <w:rPr>
          <w:rFonts w:cstheme="minorHAnsi"/>
        </w:rPr>
      </w:pPr>
    </w:p>
    <w:p xmlns:w="http://schemas.openxmlformats.org/wordprocessingml/2006/main" w:rsidR="00056D4F" w:rsidRDefault="00A83DE1" w:rsidP="00EB5A36">
      <w:pPr>
        <w:spacing w:after="0" w:line="240" w:lineRule="auto"/>
        <w:ind w:firstLine="284"/>
        <w:jc w:val="both"/>
        <w:rPr>
          <w:rFonts w:cstheme="minorHAnsi"/>
        </w:rPr>
      </w:pPr>
      <w:r w:rsidRPr="00AD1B6B">
        <w:rPr>
          <w:lang w:bidi="en-GB" w:val="en-GB"/>
        </w:rPr>
        <w:t xml:space="preserve">Cleaning and disinfection will be facilitated thanks to:</w:t>
      </w:r>
    </w:p>
    <w:p xmlns:w="http://schemas.openxmlformats.org/wordprocessingml/2006/main" w:rsidR="00394DCA" w:rsidRPr="00AD1B6B" w:rsidRDefault="00394DCA" w:rsidP="00EB5A36">
      <w:pPr>
        <w:spacing w:after="0" w:line="240" w:lineRule="auto"/>
        <w:ind w:firstLine="284"/>
        <w:jc w:val="both"/>
        <w:rPr>
          <w:rFonts w:cstheme="minorHAnsi"/>
        </w:rPr>
      </w:pPr>
    </w:p>
    <w:p xmlns:w="http://schemas.openxmlformats.org/wordprocessingml/2006/main" w:rsidR="00C42438" w:rsidRDefault="00C42438" w:rsidP="00C42438">
      <w:pPr>
        <w:pStyle w:val="Corpsdetexte"/>
        <w:numPr>
          <w:ilvl w:val="0"/>
          <w:numId w:val="31"/>
        </w:numPr>
        <w:tabs>
          <w:tab w:val="clear" w:pos="567"/>
        </w:tabs>
        <w:jc w:val="both"/>
        <w:rPr>
          <w:rFonts w:asciiTheme="minorHAnsi" w:hAnsiTheme="minorHAnsi" w:cstheme="minorHAnsi"/>
          <w:sz w:val="22"/>
          <w:szCs w:val="22"/>
        </w:rPr>
      </w:pPr>
      <w:r>
        <w:rPr>
          <w:sz w:val="22"/>
          <w:lang w:bidi="en-GB" w:val="en-GB"/>
        </w:rPr>
        <w:t xml:space="preserve">smooth surfaces</w:t>
      </w:r>
    </w:p>
    <w:p xmlns:w="http://schemas.openxmlformats.org/wordprocessingml/2006/main" w:rsidR="00C42438" w:rsidRPr="00392B30" w:rsidRDefault="00C42438" w:rsidP="00C42438">
      <w:pPr>
        <w:pStyle w:val="Corpsdetexte"/>
        <w:numPr>
          <w:ilvl w:val="0"/>
          <w:numId w:val="31"/>
        </w:numPr>
        <w:tabs>
          <w:tab w:val="clear" w:pos="567"/>
        </w:tabs>
        <w:jc w:val="both"/>
        <w:rPr>
          <w:rFonts w:asciiTheme="minorHAnsi" w:hAnsiTheme="minorHAnsi" w:cstheme="minorHAnsi"/>
          <w:sz w:val="22"/>
          <w:szCs w:val="22"/>
        </w:rPr>
      </w:pPr>
      <w:r w:rsidRPr="00021969">
        <w:rPr>
          <w:sz w:val="22"/>
          <w:lang w:bidi="en-GB" w:val="en-GB"/>
        </w:rPr>
        <w:t xml:space="preserve">rounded shapes,</w:t>
      </w:r>
    </w:p>
    <w:p xmlns:w="http://schemas.openxmlformats.org/wordprocessingml/2006/main" w:rsidR="00212847" w:rsidRPr="00C42438" w:rsidRDefault="00C42438" w:rsidP="00C42438">
      <w:pPr>
        <w:pStyle w:val="Corpsdetexte"/>
        <w:numPr>
          <w:ilvl w:val="0"/>
          <w:numId w:val="31"/>
        </w:numPr>
        <w:tabs>
          <w:tab w:val="clear" w:pos="567"/>
        </w:tabs>
        <w:jc w:val="both"/>
        <w:rPr>
          <w:rFonts w:asciiTheme="minorHAnsi" w:hAnsiTheme="minorHAnsi" w:cstheme="minorHAnsi"/>
          <w:sz w:val="22"/>
          <w:szCs w:val="22"/>
        </w:rPr>
      </w:pPr>
      <w:r w:rsidRPr="00021969">
        <w:rPr>
          <w:sz w:val="22"/>
          <w:lang w:bidi="en-GB" w:val="en-GB"/>
        </w:rPr>
        <w:t xml:space="preserve">the full integration of the lighting system in wall light body.</w:t>
      </w:r>
    </w:p>
    <w:p xmlns:w="http://schemas.openxmlformats.org/wordprocessingml/2006/main" w:rsidR="00394DCA" w:rsidRPr="006A7C6E" w:rsidRDefault="00394DCA" w:rsidP="006A7C6E">
      <w:pPr>
        <w:spacing w:after="0" w:line="240" w:lineRule="auto"/>
        <w:jc w:val="both"/>
        <w:rPr>
          <w:rFonts w:cstheme="minorHAnsi"/>
        </w:rPr>
      </w:pPr>
    </w:p>
    <w:p xmlns:w="http://schemas.openxmlformats.org/wordprocessingml/2006/main" w:rsidR="00B028E8" w:rsidRPr="00AD1B6B" w:rsidRDefault="00930B02" w:rsidP="00B028E8">
      <w:pPr>
        <w:spacing w:after="0" w:line="240" w:lineRule="auto"/>
        <w:ind w:firstLine="284"/>
        <w:jc w:val="both"/>
        <w:rPr>
          <w:rFonts w:cstheme="minorHAnsi"/>
          <w:b/>
          <w:color w:val="4F81BD" w:themeColor="accent1"/>
          <w:sz w:val="28"/>
          <w:szCs w:val="28"/>
        </w:rPr>
      </w:pPr>
      <w:r>
        <w:rPr>
          <w:b/>
          <w:color w:val="4F81BD" w:themeColor="accent1"/>
          <w:sz w:val="28"/>
          <w:lang w:bidi="en-GB" w:val="en-GB"/>
        </w:rPr>
        <w:t xml:space="preserve">Installation</w:t>
      </w:r>
    </w:p>
    <w:p xmlns:w="http://schemas.openxmlformats.org/wordprocessingml/2006/main" w:rsidR="00B028E8" w:rsidRDefault="00B028E8" w:rsidP="00B028E8">
      <w:pPr>
        <w:spacing w:after="0" w:line="240" w:lineRule="auto"/>
        <w:ind w:firstLine="284"/>
        <w:jc w:val="both"/>
        <w:rPr>
          <w:rFonts w:cstheme="minorHAnsi"/>
          <w:b/>
          <w:color w:val="4F81BD" w:themeColor="accent1"/>
        </w:rPr>
      </w:pPr>
    </w:p>
    <w:p xmlns:w="http://schemas.openxmlformats.org/wordprocessingml/2006/main" w:rsidR="00B028E8" w:rsidRPr="00B72A48" w:rsidRDefault="00B028E8" w:rsidP="00B028E8">
      <w:pPr>
        <w:spacing w:after="0" w:line="240" w:lineRule="auto"/>
        <w:ind w:firstLine="284"/>
        <w:jc w:val="both"/>
        <w:rPr>
          <w:rFonts w:cstheme="minorHAnsi"/>
          <w:b/>
        </w:rPr>
      </w:pPr>
      <w:r w:rsidRPr="00B72A48">
        <w:rPr>
          <w:lang w:bidi="en-GB" w:val="en-GB"/>
        </w:rPr>
        <w:t xml:space="preserve">This will be facilitated by:</w:t>
      </w:r>
    </w:p>
    <w:p xmlns:w="http://schemas.openxmlformats.org/wordprocessingml/2006/main" w:rsidR="00B028E8" w:rsidRPr="00AD1B6B" w:rsidRDefault="00B028E8" w:rsidP="00B028E8">
      <w:pPr>
        <w:spacing w:after="0" w:line="240" w:lineRule="auto"/>
        <w:ind w:firstLine="284"/>
        <w:jc w:val="both"/>
        <w:rPr>
          <w:rFonts w:cstheme="minorHAnsi"/>
          <w:b/>
          <w:color w:val="4F81BD" w:themeColor="accent1"/>
        </w:rPr>
      </w:pPr>
    </w:p>
    <w:p xmlns:w="http://schemas.openxmlformats.org/wordprocessingml/2006/main" w:rsidR="00AC07AC" w:rsidRDefault="004E6266" w:rsidP="00AC07AC">
      <w:pPr>
        <w:pStyle w:val="Paragraphedeliste"/>
        <w:numPr>
          <w:ilvl w:val="0"/>
          <w:numId w:val="25"/>
        </w:numPr>
        <w:spacing w:after="0" w:line="240" w:lineRule="auto"/>
        <w:ind w:left="709" w:hanging="425"/>
        <w:jc w:val="both"/>
        <w:rPr>
          <w:rFonts w:cstheme="minorHAnsi"/>
        </w:rPr>
      </w:pPr>
      <w:r w:rsidRPr="00A70798">
        <w:rPr>
          <w:lang w:bidi="en-GB" w:val="en-GB"/>
        </w:rPr>
        <w:t xml:space="preserve">fast assembly on the wall in three steps,</w:t>
      </w:r>
    </w:p>
    <w:p xmlns:w="http://schemas.openxmlformats.org/wordprocessingml/2006/main" w:rsidR="00AC07AC" w:rsidRDefault="00AC07AC" w:rsidP="00AC07AC">
      <w:pPr>
        <w:pStyle w:val="Paragraphedeliste"/>
        <w:numPr>
          <w:ilvl w:val="0"/>
          <w:numId w:val="25"/>
        </w:numPr>
        <w:spacing w:after="0" w:line="240" w:lineRule="auto"/>
        <w:ind w:left="709" w:hanging="425"/>
        <w:jc w:val="both"/>
        <w:rPr>
          <w:rFonts w:cstheme="minorHAnsi"/>
        </w:rPr>
      </w:pPr>
      <w:r w:rsidRPr="00AC07AC">
        <w:rPr>
          <w:lang w:bidi="en-GB" w:val="en-GB"/>
        </w:rPr>
        <w:t xml:space="preserve">LV connection terminals with identification of the different lighting networks that click in directly (WAGO).</w:t>
      </w:r>
    </w:p>
    <w:p xmlns:w="http://schemas.openxmlformats.org/wordprocessingml/2006/main" w:rsidR="00AC07AC" w:rsidRDefault="00AC07AC" w:rsidP="006A7C6E">
      <w:pPr>
        <w:spacing w:after="0" w:line="240" w:lineRule="auto"/>
        <w:jc w:val="both"/>
        <w:rPr>
          <w:rFonts w:cstheme="minorHAnsi"/>
          <w:b/>
          <w:color w:val="4F81BD" w:themeColor="accent1"/>
          <w:sz w:val="28"/>
          <w:szCs w:val="28"/>
        </w:rPr>
      </w:pPr>
    </w:p>
    <w:p xmlns:w="http://schemas.openxmlformats.org/wordprocessingml/2006/main" w:rsidR="00EE5D3D" w:rsidRPr="00AD1B6B" w:rsidRDefault="00EE5D3D" w:rsidP="00EB5A36">
      <w:pPr>
        <w:spacing w:after="0" w:line="240" w:lineRule="auto"/>
        <w:ind w:firstLine="284"/>
        <w:jc w:val="both"/>
        <w:rPr>
          <w:rFonts w:cstheme="minorHAnsi"/>
          <w:b/>
          <w:color w:val="4F81BD" w:themeColor="accent1"/>
          <w:sz w:val="28"/>
          <w:szCs w:val="28"/>
        </w:rPr>
      </w:pPr>
      <w:r w:rsidRPr="00AD1B6B">
        <w:rPr>
          <w:b/>
          <w:color w:val="4F81BD" w:themeColor="accent1"/>
          <w:sz w:val="28"/>
          <w:lang w:bidi="en-GB" w:val="en-GB"/>
        </w:rPr>
        <w:t xml:space="preserve">Lighting</w:t>
      </w:r>
    </w:p>
    <w:p xmlns:w="http://schemas.openxmlformats.org/wordprocessingml/2006/main" w:rsidR="00EE5D3D" w:rsidRPr="00AD1B6B" w:rsidRDefault="00EE5D3D" w:rsidP="00EB5A36">
      <w:pPr>
        <w:spacing w:after="0" w:line="240" w:lineRule="auto"/>
        <w:ind w:firstLine="284"/>
        <w:jc w:val="both"/>
        <w:rPr>
          <w:rFonts w:cstheme="minorHAnsi"/>
          <w:b/>
        </w:rPr>
      </w:pPr>
    </w:p>
    <w:p xmlns:w="http://schemas.openxmlformats.org/wordprocessingml/2006/main" w:rsidR="005E59D9" w:rsidRPr="004C7833" w:rsidRDefault="005E59D9" w:rsidP="005E59D9">
      <w:pPr>
        <w:spacing w:after="0" w:line="240" w:lineRule="auto"/>
        <w:ind w:firstLine="284"/>
        <w:jc w:val="both"/>
        <w:rPr>
          <w:rFonts w:cstheme="minorHAnsi"/>
        </w:rPr>
      </w:pPr>
      <w:r w:rsidRPr="004C7833">
        <w:rPr>
          <w:lang w:bidi="en-GB" w:val="en-GB"/>
        </w:rPr>
        <w:t xml:space="preserve">This must be efficient, comfortable and controlled.</w:t>
      </w:r>
    </w:p>
    <w:p xmlns:w="http://schemas.openxmlformats.org/wordprocessingml/2006/main" w:rsidR="005E59D9" w:rsidRDefault="005E59D9" w:rsidP="005E59D9">
      <w:pPr>
        <w:spacing w:after="0" w:line="240" w:lineRule="auto"/>
        <w:ind w:firstLine="284"/>
        <w:jc w:val="both"/>
        <w:rPr>
          <w:rFonts w:cstheme="minorHAnsi"/>
        </w:rPr>
      </w:pPr>
    </w:p>
    <w:p xmlns:w="http://schemas.openxmlformats.org/wordprocessingml/2006/main" w:rsidR="004E6266" w:rsidRDefault="00AC07AC" w:rsidP="002D38F0">
      <w:pPr>
        <w:spacing w:after="0" w:line="240" w:lineRule="auto"/>
        <w:ind w:firstLine="284"/>
        <w:jc w:val="both"/>
        <w:rPr>
          <w:rFonts w:cstheme="minorHAnsi"/>
        </w:rPr>
      </w:pPr>
      <w:r>
        <w:rPr>
          <w:lang w:bidi="en-GB" w:val="en-GB"/>
        </w:rPr>
        <w:t xml:space="preserve">The wall light will be equipped:</w:t>
      </w:r>
    </w:p>
    <w:p xmlns:w="http://schemas.openxmlformats.org/wordprocessingml/2006/main" w:rsidR="00FB1707" w:rsidRDefault="00FB1707" w:rsidP="00BA06D1">
      <w:pPr>
        <w:spacing w:after="0" w:line="240" w:lineRule="auto"/>
        <w:jc w:val="both"/>
        <w:rPr>
          <w:rFonts w:cstheme="minorHAnsi"/>
        </w:rPr>
      </w:pPr>
    </w:p>
    <w:p xmlns:w="http://schemas.openxmlformats.org/wordprocessingml/2006/main" w:rsidR="00FB1707" w:rsidRDefault="004E6266" w:rsidP="00FB1707">
      <w:pPr>
        <w:pStyle w:val="Paragraphedeliste"/>
        <w:numPr>
          <w:ilvl w:val="0"/>
          <w:numId w:val="34"/>
        </w:numPr>
        <w:spacing w:after="0" w:line="240" w:lineRule="auto"/>
        <w:jc w:val="both"/>
        <w:rPr>
          <w:rFonts w:cstheme="minorHAnsi"/>
        </w:rPr>
      </w:pPr>
      <w:r w:rsidRPr="00B9245F">
        <w:rPr>
          <w:lang w:bidi="en-GB" w:val="en-GB"/>
        </w:rPr>
        <w:t xml:space="preserve">with an aluminium plate,</w:t>
      </w:r>
    </w:p>
    <w:p xmlns:w="http://schemas.openxmlformats.org/wordprocessingml/2006/main" w:rsidR="004E6266" w:rsidRPr="00BA06D1" w:rsidRDefault="00FB1707" w:rsidP="00BA06D1">
      <w:pPr>
        <w:pStyle w:val="Paragraphedeliste"/>
        <w:numPr>
          <w:ilvl w:val="0"/>
          <w:numId w:val="34"/>
        </w:numPr>
        <w:spacing w:after="0" w:line="240" w:lineRule="auto"/>
        <w:jc w:val="both"/>
        <w:rPr>
          <w:rFonts w:cstheme="minorHAnsi"/>
        </w:rPr>
      </w:pPr>
      <w:r w:rsidRPr="003454DE">
        <w:rPr>
          <w:lang w:bidi="en-GB" w:val="en-GB"/>
        </w:rPr>
        <w:t xml:space="preserve">linear LED modules with Macadam Ellipse 3, colour temperature 3,000 or 4,000 K and IRC &gt; 80.</w:t>
      </w:r>
    </w:p>
    <w:p xmlns:w="http://schemas.openxmlformats.org/wordprocessingml/2006/main" w:rsidR="002D38F0" w:rsidRPr="004C7833" w:rsidRDefault="002D38F0" w:rsidP="002D38F0">
      <w:pPr>
        <w:spacing w:after="0" w:line="240" w:lineRule="auto"/>
        <w:ind w:firstLine="284"/>
        <w:jc w:val="both"/>
        <w:rPr>
          <w:rFonts w:cstheme="minorHAnsi"/>
        </w:rPr>
      </w:pPr>
    </w:p>
    <w:p xmlns:w="http://schemas.openxmlformats.org/wordprocessingml/2006/main" w:rsidR="002D38F0" w:rsidRDefault="002D38F0" w:rsidP="002D38F0">
      <w:pPr>
        <w:spacing w:after="0" w:line="240" w:lineRule="auto"/>
        <w:ind w:firstLine="284"/>
        <w:jc w:val="both"/>
        <w:rPr>
          <w:rFonts w:cstheme="minorHAnsi"/>
        </w:rPr>
      </w:pPr>
      <w:r>
        <w:rPr>
          <w:lang w:bidi="en-GB" w:val="en-GB"/>
        </w:rPr>
        <w:t xml:space="preserve">The LED modules will enable:</w:t>
      </w:r>
    </w:p>
    <w:p xmlns:w="http://schemas.openxmlformats.org/wordprocessingml/2006/main" w:rsidR="00E971E7" w:rsidRDefault="00E971E7" w:rsidP="002D38F0">
      <w:pPr>
        <w:spacing w:after="0" w:line="240" w:lineRule="auto"/>
        <w:ind w:firstLine="284"/>
        <w:jc w:val="both"/>
        <w:rPr>
          <w:rFonts w:cstheme="minorHAnsi"/>
        </w:rPr>
      </w:pPr>
    </w:p>
    <w:p xmlns:w="http://schemas.openxmlformats.org/wordprocessingml/2006/main" w:rsidR="002D38F0" w:rsidRDefault="002D38F0" w:rsidP="002D38F0">
      <w:pPr>
        <w:pStyle w:val="Paragraphedeliste"/>
        <w:numPr>
          <w:ilvl w:val="0"/>
          <w:numId w:val="33"/>
        </w:numPr>
        <w:spacing w:after="0" w:line="240" w:lineRule="auto"/>
        <w:jc w:val="both"/>
        <w:rPr>
          <w:rFonts w:cstheme="minorHAnsi"/>
        </w:rPr>
      </w:pPr>
      <w:r w:rsidRPr="000E2303">
        <w:rPr>
          <w:lang w:bidi="en-GB" w:val="en-GB"/>
        </w:rPr>
        <w:t xml:space="preserve">light production free from ultra-violet and infrared rays without thermal radiation to the patient to be lit,</w:t>
      </w:r>
    </w:p>
    <w:p xmlns:w="http://schemas.openxmlformats.org/wordprocessingml/2006/main" w:rsidR="002D38F0" w:rsidRDefault="002D38F0" w:rsidP="002D38F0">
      <w:pPr>
        <w:pStyle w:val="Paragraphedeliste"/>
        <w:numPr>
          <w:ilvl w:val="0"/>
          <w:numId w:val="33"/>
        </w:numPr>
        <w:spacing w:after="0" w:line="240" w:lineRule="auto"/>
        <w:jc w:val="both"/>
        <w:rPr>
          <w:rFonts w:cstheme="minorHAnsi"/>
        </w:rPr>
      </w:pPr>
      <w:r>
        <w:rPr>
          <w:lang w:bidi="en-GB" w:val="en-GB"/>
        </w:rPr>
        <w:t xml:space="preserve">better adjustment of the light flow,</w:t>
      </w:r>
    </w:p>
    <w:p xmlns:w="http://schemas.openxmlformats.org/wordprocessingml/2006/main" w:rsidR="002D38F0" w:rsidRDefault="002D38F0" w:rsidP="002D38F0">
      <w:pPr>
        <w:pStyle w:val="Paragraphedeliste"/>
        <w:numPr>
          <w:ilvl w:val="0"/>
          <w:numId w:val="33"/>
        </w:numPr>
        <w:spacing w:after="0" w:line="240" w:lineRule="auto"/>
        <w:jc w:val="both"/>
        <w:rPr>
          <w:rFonts w:cstheme="minorHAnsi"/>
        </w:rPr>
      </w:pPr>
      <w:r>
        <w:rPr>
          <w:lang w:bidi="en-GB" w:val="en-GB"/>
        </w:rPr>
        <w:t xml:space="preserve">excellent maintenance of the flow over time,</w:t>
      </w:r>
    </w:p>
    <w:p xmlns:w="http://schemas.openxmlformats.org/wordprocessingml/2006/main" w:rsidR="002D38F0" w:rsidRDefault="002D38F0" w:rsidP="002D38F0">
      <w:pPr>
        <w:pStyle w:val="Paragraphedeliste"/>
        <w:numPr>
          <w:ilvl w:val="0"/>
          <w:numId w:val="33"/>
        </w:numPr>
        <w:spacing w:after="0" w:line="240" w:lineRule="auto"/>
        <w:jc w:val="both"/>
        <w:rPr>
          <w:rFonts w:cstheme="minorHAnsi"/>
        </w:rPr>
      </w:pPr>
      <w:r>
        <w:rPr>
          <w:lang w:bidi="en-GB" w:val="en-GB"/>
        </w:rPr>
        <w:t xml:space="preserve">a life cycle of up to 60,000 hours, thereby reducing the maintenance costs,</w:t>
      </w:r>
    </w:p>
    <w:p xmlns:w="http://schemas.openxmlformats.org/wordprocessingml/2006/main" w:rsidR="002D38F0" w:rsidRDefault="004058EA" w:rsidP="002D38F0">
      <w:pPr>
        <w:pStyle w:val="Paragraphedeliste"/>
        <w:numPr>
          <w:ilvl w:val="0"/>
          <w:numId w:val="33"/>
        </w:numPr>
        <w:spacing w:after="0" w:line="240" w:lineRule="auto"/>
        <w:jc w:val="both"/>
        <w:rPr>
          <w:rFonts w:cstheme="minorHAnsi"/>
        </w:rPr>
      </w:pPr>
      <w:r>
        <w:rPr>
          <w:lang w:bidi="en-GB" w:val="en-GB"/>
        </w:rPr>
        <w:t xml:space="preserve">an lm/W ratio higher than lighting using fluorescent tube sources.</w:t>
      </w:r>
    </w:p>
    <w:p xmlns:w="http://schemas.openxmlformats.org/wordprocessingml/2006/main" w:rsidR="002D38F0" w:rsidRDefault="002D38F0" w:rsidP="008D53D2">
      <w:pPr>
        <w:spacing w:after="0" w:line="240" w:lineRule="auto"/>
        <w:jc w:val="both"/>
        <w:rPr>
          <w:rFonts w:cstheme="minorHAnsi"/>
        </w:rPr>
      </w:pPr>
    </w:p>
    <w:p xmlns:w="http://schemas.openxmlformats.org/wordprocessingml/2006/main" w:rsidR="00E971E7" w:rsidRDefault="00EA0B34" w:rsidP="00E971E7">
      <w:pPr>
        <w:spacing w:after="0" w:line="240" w:lineRule="auto"/>
        <w:ind w:firstLine="284"/>
        <w:jc w:val="both"/>
        <w:rPr>
          <w:rFonts w:cstheme="minorHAnsi"/>
        </w:rPr>
      </w:pPr>
      <w:r w:rsidRPr="004C7833">
        <w:rPr>
          <w:lang w:bidi="en-GB" w:val="en-GB"/>
        </w:rPr>
        <w:t xml:space="preserve">The diffusers made from clear tempered glass will be joined to the wall light body.</w:t>
      </w:r>
    </w:p>
    <w:p xmlns:w="http://schemas.openxmlformats.org/wordprocessingml/2006/main" w:rsidR="00421958" w:rsidRDefault="00421958" w:rsidP="00394DCA">
      <w:pPr>
        <w:spacing w:after="0" w:line="240" w:lineRule="auto"/>
        <w:jc w:val="both"/>
        <w:rPr>
          <w:rFonts w:cstheme="minorHAnsi"/>
        </w:rPr>
      </w:pPr>
    </w:p>
    <w:p xmlns:w="http://schemas.openxmlformats.org/wordprocessingml/2006/main" w:rsidR="002D38F0" w:rsidRPr="00BA06D1" w:rsidRDefault="002D38F0" w:rsidP="00BA06D1">
      <w:pPr>
        <w:spacing w:after="0" w:line="240" w:lineRule="auto"/>
        <w:ind w:firstLine="284"/>
        <w:jc w:val="both"/>
        <w:rPr>
          <w:rFonts w:cstheme="minorHAnsi"/>
        </w:rPr>
      </w:pPr>
      <w:r>
        <w:rPr>
          <w:lang w:bidi="en-GB" w:val="en-GB"/>
        </w:rPr>
        <w:t xml:space="preserve">Taking into account a maintenance coefficient of 0.83, the ambient lighting must maintain an average lighting level of at least 100 lux at 0.85 from the floor,</w:t>
      </w:r>
    </w:p>
    <w:p xmlns:w="http://schemas.openxmlformats.org/wordprocessingml/2006/main" w:rsidR="002D38F0" w:rsidRDefault="002D38F0" w:rsidP="002D38F0">
      <w:pPr>
        <w:spacing w:after="0" w:line="240" w:lineRule="auto"/>
        <w:jc w:val="both"/>
        <w:rPr>
          <w:rFonts w:cstheme="minorHAnsi"/>
        </w:rPr>
      </w:pPr>
    </w:p>
    <w:p xmlns:w="http://schemas.openxmlformats.org/wordprocessingml/2006/main" w:rsidR="002D38F0" w:rsidRDefault="002D38F0" w:rsidP="002D38F0">
      <w:pPr>
        <w:spacing w:after="0" w:line="240" w:lineRule="auto"/>
        <w:ind w:firstLine="284"/>
        <w:jc w:val="both"/>
        <w:rPr>
          <w:rFonts w:cstheme="minorHAnsi"/>
        </w:rPr>
      </w:pPr>
      <w:r w:rsidRPr="0024479A">
        <w:rPr>
          <w:lang w:bidi="en-GB" w:val="en-GB"/>
        </w:rPr>
        <w:t xml:space="preserve">The dazzle from the ambient lighting will be limited as the sources are not directly visible to the patient, the medical staff or visitors, to comply with the dazzle recommendations for lighting in the workplace.</w:t>
      </w:r>
    </w:p>
    <w:p xmlns:w="http://schemas.openxmlformats.org/wordprocessingml/2006/main" w:rsidR="00BA06D1" w:rsidRDefault="00BA06D1" w:rsidP="00BA06D1">
      <w:pPr>
        <w:spacing w:after="0" w:line="240" w:lineRule="auto"/>
        <w:ind w:firstLine="284"/>
        <w:jc w:val="both"/>
        <w:rPr>
          <w:rFonts w:cstheme="minorHAnsi"/>
        </w:rPr>
      </w:pPr>
    </w:p>
    <w:p xmlns:w="http://schemas.openxmlformats.org/wordprocessingml/2006/main" w:rsidR="00BA06D1" w:rsidRPr="001E3143" w:rsidRDefault="00BA06D1" w:rsidP="00BA06D1">
      <w:pPr>
        <w:spacing w:after="0" w:line="240" w:lineRule="auto"/>
        <w:ind w:firstLine="284"/>
        <w:jc w:val="both"/>
        <w:rPr>
          <w:rFonts w:cstheme="minorHAnsi"/>
        </w:rPr>
      </w:pPr>
      <w:r w:rsidRPr="004C7833">
        <w:rPr>
          <w:lang w:bidi="en-GB" w:val="en-GB"/>
        </w:rPr>
        <w:t xml:space="preserve">The wall light may be equipped as an option with a DALI gradation electronic converter.</w:t>
      </w:r>
    </w:p>
    <w:p xmlns:w="http://schemas.openxmlformats.org/wordprocessingml/2006/main" w:rsidR="00630431" w:rsidRDefault="00630431" w:rsidP="006A7C6E">
      <w:pPr>
        <w:spacing w:after="0" w:line="240" w:lineRule="auto"/>
        <w:jc w:val="both"/>
        <w:rPr>
          <w:rFonts w:cstheme="minorHAnsi"/>
          <w:b/>
          <w:color w:val="4F81BD" w:themeColor="accent1"/>
          <w:sz w:val="28"/>
          <w:szCs w:val="28"/>
        </w:rPr>
      </w:pPr>
    </w:p>
    <w:p xmlns:w="http://schemas.openxmlformats.org/wordprocessingml/2006/main" w:rsidR="002D38F0" w:rsidRPr="0024479A" w:rsidRDefault="002D38F0" w:rsidP="002D38F0">
      <w:pPr>
        <w:spacing w:after="0" w:line="240" w:lineRule="auto"/>
        <w:ind w:firstLine="284"/>
        <w:jc w:val="both"/>
        <w:rPr>
          <w:rFonts w:cstheme="minorHAnsi"/>
          <w:b/>
          <w:color w:val="4F81BD" w:themeColor="accent1"/>
          <w:sz w:val="28"/>
          <w:szCs w:val="28"/>
        </w:rPr>
      </w:pPr>
      <w:r w:rsidRPr="0024479A">
        <w:rPr>
          <w:b/>
          <w:color w:val="4F81BD" w:themeColor="accent1"/>
          <w:sz w:val="28"/>
          <w:lang w:bidi="en-GB" w:val="en-GB"/>
        </w:rPr>
        <w:t xml:space="preserve">Equipment</w:t>
      </w:r>
    </w:p>
    <w:p xmlns:w="http://schemas.openxmlformats.org/wordprocessingml/2006/main" w:rsidR="002D38F0" w:rsidRPr="0024479A" w:rsidRDefault="002D38F0" w:rsidP="002D38F0">
      <w:pPr>
        <w:spacing w:after="0" w:line="240" w:lineRule="auto"/>
        <w:ind w:firstLine="284"/>
        <w:jc w:val="both"/>
        <w:rPr>
          <w:rFonts w:cstheme="minorHAnsi"/>
        </w:rPr>
      </w:pPr>
    </w:p>
    <w:p xmlns:w="http://schemas.openxmlformats.org/wordprocessingml/2006/main" w:rsidR="002D38F0" w:rsidRPr="0024479A" w:rsidRDefault="002D38F0" w:rsidP="002D38F0">
      <w:pPr>
        <w:spacing w:after="0" w:line="240" w:lineRule="auto"/>
        <w:ind w:firstLine="284"/>
        <w:jc w:val="both"/>
        <w:rPr>
          <w:rFonts w:cstheme="minorHAnsi"/>
        </w:rPr>
      </w:pPr>
      <w:r w:rsidRPr="0024479A">
        <w:rPr>
          <w:lang w:bidi="en-GB" w:val="en-GB"/>
        </w:rPr>
        <w:t xml:space="preserve">The wall light will be composed of an item of electrical equipment including:</w:t>
      </w:r>
    </w:p>
    <w:p xmlns:w="http://schemas.openxmlformats.org/wordprocessingml/2006/main" w:rsidR="002D38F0" w:rsidRPr="0024479A" w:rsidRDefault="002D38F0" w:rsidP="002D38F0">
      <w:pPr>
        <w:spacing w:after="0" w:line="240" w:lineRule="auto"/>
        <w:ind w:firstLine="284"/>
        <w:jc w:val="both"/>
        <w:rPr>
          <w:rFonts w:cstheme="minorHAnsi"/>
        </w:rPr>
      </w:pPr>
    </w:p>
    <w:p xmlns:w="http://schemas.openxmlformats.org/wordprocessingml/2006/main" w:rsidR="00FB1707" w:rsidRPr="0024479A" w:rsidRDefault="00FB1707" w:rsidP="00FB1707">
      <w:pPr>
        <w:pStyle w:val="Paragraphedeliste"/>
        <w:numPr>
          <w:ilvl w:val="0"/>
          <w:numId w:val="26"/>
        </w:numPr>
        <w:spacing w:after="0" w:line="240" w:lineRule="auto"/>
        <w:ind w:left="709" w:hanging="425"/>
        <w:jc w:val="both"/>
        <w:rPr>
          <w:rFonts w:cstheme="minorHAnsi"/>
        </w:rPr>
      </w:pPr>
      <w:r w:rsidRPr="0024479A">
        <w:rPr>
          <w:lang w:bidi="en-GB" w:val="en-GB"/>
        </w:rPr>
        <w:t xml:space="preserve">an ambient light, by 3 Ft, 5,531 lm, 3,000 or 4,000 K, 147.3 lm/W LED module,</w:t>
      </w:r>
    </w:p>
    <w:p xmlns:w="http://schemas.openxmlformats.org/wordprocessingml/2006/main" w:rsidR="00AC07AC" w:rsidRPr="00AC07AC" w:rsidRDefault="00AC07AC" w:rsidP="00AC07AC">
      <w:pPr>
        <w:pStyle w:val="Paragraphedeliste"/>
        <w:spacing w:after="0" w:line="240" w:lineRule="auto"/>
        <w:ind w:left="709"/>
        <w:jc w:val="both"/>
        <w:rPr>
          <w:rFonts w:cstheme="minorHAnsi"/>
        </w:rPr>
      </w:pPr>
    </w:p>
    <w:p xmlns:w="http://schemas.openxmlformats.org/wordprocessingml/2006/main" w:rsidR="00EE5D3D" w:rsidRPr="006F453D" w:rsidRDefault="00EE5D3D" w:rsidP="00EB5A36">
      <w:pPr>
        <w:spacing w:after="0" w:line="240" w:lineRule="auto"/>
        <w:ind w:firstLine="284"/>
        <w:jc w:val="both"/>
        <w:rPr>
          <w:rFonts w:cstheme="minorHAnsi"/>
          <w:b/>
          <w:color w:val="4F81BD" w:themeColor="accent1"/>
          <w:sz w:val="28"/>
          <w:szCs w:val="28"/>
        </w:rPr>
      </w:pPr>
      <w:r w:rsidRPr="006F453D">
        <w:rPr>
          <w:b/>
          <w:color w:val="4F81BD" w:themeColor="accent1"/>
          <w:sz w:val="28"/>
          <w:lang w:bidi="en-GB" w:val="en-GB"/>
        </w:rPr>
        <w:t xml:space="preserve">Normative framework</w:t>
      </w:r>
    </w:p>
    <w:p xmlns:w="http://schemas.openxmlformats.org/wordprocessingml/2006/main" w:rsidR="00EE5D3D" w:rsidRDefault="00EE5D3D" w:rsidP="00EB5A36">
      <w:pPr>
        <w:spacing w:after="0" w:line="240" w:lineRule="auto"/>
        <w:ind w:firstLine="284"/>
        <w:jc w:val="both"/>
        <w:rPr>
          <w:rFonts w:cstheme="minorHAnsi"/>
        </w:rPr>
      </w:pPr>
    </w:p>
    <w:p xmlns:w="http://schemas.openxmlformats.org/wordprocessingml/2006/main" w:rsidR="00AC07AC" w:rsidRPr="00021969" w:rsidRDefault="00AC07AC" w:rsidP="00AC07AC">
      <w:pPr>
        <w:spacing w:after="0" w:line="240" w:lineRule="auto"/>
        <w:ind w:firstLine="284"/>
        <w:jc w:val="both"/>
        <w:rPr>
          <w:rFonts w:cstheme="minorHAnsi"/>
        </w:rPr>
      </w:pPr>
      <w:r w:rsidRPr="00021969">
        <w:rPr>
          <w:lang w:bidi="en-GB" w:val="en-GB"/>
        </w:rPr>
        <w:t xml:space="preserve">The wall light is entirely made in a factory and will comply with the following applicable standards and recommendations:</w:t>
      </w:r>
    </w:p>
    <w:p xmlns:w="http://schemas.openxmlformats.org/wordprocessingml/2006/main" w:rsidR="00AC07AC" w:rsidRPr="00021969" w:rsidRDefault="00AC07AC" w:rsidP="00AC07AC">
      <w:pPr>
        <w:spacing w:after="0" w:line="240" w:lineRule="auto"/>
        <w:ind w:firstLine="284"/>
        <w:jc w:val="both"/>
        <w:rPr>
          <w:rFonts w:cstheme="minorHAnsi"/>
        </w:rPr>
      </w:pPr>
    </w:p>
    <w:p xmlns:w="http://schemas.openxmlformats.org/wordprocessingml/2006/main" w:rsidR="00347589" w:rsidRPr="0011368A" w:rsidRDefault="00347589" w:rsidP="00347589">
      <w:pPr>
        <w:pStyle w:val="Paragraphedeliste"/>
        <w:numPr>
          <w:ilvl w:val="0"/>
          <w:numId w:val="36"/>
        </w:numPr>
        <w:spacing w:after="0" w:line="240" w:lineRule="auto"/>
        <w:rPr>
          <w:rFonts w:cstheme="minorHAnsi"/>
        </w:rPr>
      </w:pPr>
      <w:r w:rsidRPr="0011368A">
        <w:rPr>
          <w:lang w:bidi="en-GB" w:val="en-GB"/>
        </w:rPr>
        <w:t xml:space="preserve">CE marking according to the applicable provisions of the directive 2014/30/EU 'Electromagnetic compatibility' and the directive 2014/35/EU 'Low Voltage',</w:t>
      </w:r>
    </w:p>
    <w:p xmlns:w="http://schemas.openxmlformats.org/wordprocessingml/2006/main" w:rsidR="00AC07AC" w:rsidRPr="00A70798" w:rsidRDefault="00AC07AC" w:rsidP="00AC07AC">
      <w:pPr>
        <w:pStyle w:val="Paragraphedeliste"/>
        <w:numPr>
          <w:ilvl w:val="0"/>
          <w:numId w:val="36"/>
        </w:numPr>
        <w:spacing w:after="0" w:line="240" w:lineRule="auto"/>
        <w:jc w:val="both"/>
        <w:rPr>
          <w:rFonts w:cstheme="minorHAnsi"/>
        </w:rPr>
      </w:pPr>
      <w:r w:rsidRPr="00A70798">
        <w:rPr>
          <w:lang w:bidi="en-GB" w:val="en-GB"/>
        </w:rPr>
        <w:t xml:space="preserve">NF EN 60598-1 Lights Part 1 - General requirements and tests,</w:t>
      </w:r>
    </w:p>
    <w:p xmlns:w="http://schemas.openxmlformats.org/wordprocessingml/2006/main" w:rsidR="00AC07AC" w:rsidRPr="00A70798" w:rsidRDefault="00AC07AC" w:rsidP="00AC07AC">
      <w:pPr>
        <w:pStyle w:val="Paragraphedeliste"/>
        <w:numPr>
          <w:ilvl w:val="0"/>
          <w:numId w:val="36"/>
        </w:numPr>
        <w:spacing w:after="0" w:line="240" w:lineRule="auto"/>
        <w:jc w:val="both"/>
        <w:rPr>
          <w:rFonts w:cstheme="minorHAnsi"/>
        </w:rPr>
      </w:pPr>
      <w:r w:rsidRPr="00A70798">
        <w:rPr>
          <w:lang w:bidi="en-GB" w:val="en-GB"/>
        </w:rPr>
        <w:t xml:space="preserve">NF EN 60598-2-25 Lights for hospital and healthcare establishment treatment units,</w:t>
      </w:r>
    </w:p>
    <w:p xmlns:w="http://schemas.openxmlformats.org/wordprocessingml/2006/main" w:rsidR="00AC07AC" w:rsidRPr="00A70798" w:rsidRDefault="00AC07AC" w:rsidP="00AC07AC">
      <w:pPr>
        <w:pStyle w:val="Paragraphedeliste"/>
        <w:numPr>
          <w:ilvl w:val="0"/>
          <w:numId w:val="36"/>
        </w:numPr>
        <w:spacing w:after="0" w:line="240" w:lineRule="auto"/>
        <w:jc w:val="both"/>
        <w:rPr>
          <w:rFonts w:cstheme="minorHAnsi"/>
        </w:rPr>
      </w:pPr>
      <w:r w:rsidRPr="00A70798">
        <w:rPr>
          <w:lang w:bidi="en-GB" w:val="en-GB"/>
        </w:rPr>
        <w:t xml:space="preserve">Article EC5 of the safety regulation against fire risks and panic in public access buildings</w:t>
      </w:r>
    </w:p>
    <w:p xmlns:w="http://schemas.openxmlformats.org/wordprocessingml/2006/main" w:rsidR="00AC07AC" w:rsidRPr="00A70798" w:rsidRDefault="00AC07AC" w:rsidP="00AC07AC">
      <w:pPr>
        <w:pStyle w:val="Paragraphedeliste"/>
        <w:numPr>
          <w:ilvl w:val="0"/>
          <w:numId w:val="36"/>
        </w:numPr>
        <w:spacing w:after="0" w:line="240" w:lineRule="auto"/>
        <w:jc w:val="both"/>
        <w:rPr>
          <w:rFonts w:cstheme="minorHAnsi"/>
        </w:rPr>
      </w:pPr>
      <w:r w:rsidRPr="00A70798">
        <w:rPr>
          <w:lang w:bidi="en-GB" w:val="en-GB"/>
        </w:rPr>
        <w:t xml:space="preserve">AFE recommendations on lighting healthcare establishments.</w:t>
      </w:r>
    </w:p>
    <w:p xmlns:w="http://schemas.openxmlformats.org/wordprocessingml/2006/main" w:rsidR="00AC07AC" w:rsidRPr="00021969" w:rsidRDefault="00AC07AC" w:rsidP="00AC07AC">
      <w:pPr>
        <w:spacing w:after="0" w:line="240" w:lineRule="auto"/>
        <w:ind w:firstLine="284"/>
        <w:jc w:val="both"/>
        <w:rPr>
          <w:rFonts w:cstheme="minorHAnsi"/>
        </w:rPr>
      </w:pPr>
    </w:p>
    <w:p xmlns:w="http://schemas.openxmlformats.org/wordprocessingml/2006/main" w:rsidR="00AC07AC" w:rsidRPr="00021969" w:rsidRDefault="00AC07AC" w:rsidP="00AC07AC">
      <w:pPr>
        <w:spacing w:after="0" w:line="240" w:lineRule="auto"/>
        <w:ind w:firstLine="284"/>
        <w:jc w:val="both"/>
        <w:rPr>
          <w:rFonts w:cstheme="minorHAnsi"/>
        </w:rPr>
      </w:pPr>
      <w:r w:rsidRPr="00021969">
        <w:rPr>
          <w:lang w:bidi="en-GB" w:val="en-GB"/>
        </w:rPr>
        <w:t xml:space="preserve">The manufacturer undertakes to provide:</w:t>
      </w:r>
    </w:p>
    <w:p xmlns:w="http://schemas.openxmlformats.org/wordprocessingml/2006/main" w:rsidR="00AC07AC" w:rsidRPr="00021969" w:rsidRDefault="00AC07AC" w:rsidP="00AC07AC">
      <w:pPr>
        <w:spacing w:after="0" w:line="240" w:lineRule="auto"/>
        <w:ind w:firstLine="284"/>
        <w:jc w:val="both"/>
        <w:rPr>
          <w:rFonts w:cstheme="minorHAnsi"/>
        </w:rPr>
      </w:pPr>
    </w:p>
    <w:p xmlns:w="http://schemas.openxmlformats.org/wordprocessingml/2006/main" w:rsidR="00347589" w:rsidRDefault="00347589" w:rsidP="00347589">
      <w:pPr>
        <w:pStyle w:val="Paragraphedeliste"/>
        <w:numPr>
          <w:ilvl w:val="0"/>
          <w:numId w:val="37"/>
        </w:numPr>
        <w:spacing w:after="0" w:line="240" w:lineRule="auto"/>
        <w:rPr>
          <w:rFonts w:cstheme="minorHAnsi"/>
        </w:rPr>
      </w:pPr>
      <w:r w:rsidRPr="0011368A">
        <w:rPr>
          <w:lang w:bidi="en-GB" w:val="en-GB"/>
        </w:rPr>
        <w:t xml:space="preserve">the report on electrical safety tests according to EN 60598-1 'Compliance test according to annex Q',</w:t>
      </w:r>
    </w:p>
    <w:p xmlns:w="http://schemas.openxmlformats.org/wordprocessingml/2006/main" w:rsidR="00347589" w:rsidRPr="00312D57" w:rsidRDefault="00347589" w:rsidP="00347589">
      <w:pPr>
        <w:pStyle w:val="Paragraphedeliste"/>
        <w:numPr>
          <w:ilvl w:val="0"/>
          <w:numId w:val="37"/>
        </w:numPr>
        <w:spacing w:after="0" w:line="240" w:lineRule="auto"/>
        <w:rPr>
          <w:rFonts w:cstheme="minorHAnsi"/>
        </w:rPr>
      </w:pPr>
      <w:r w:rsidRPr="00312D57">
        <w:rPr>
          <w:lang w:bidi="en-GB" w:val="en-GB"/>
        </w:rPr>
        <w:t xml:space="preserve">proof that the electromagnetic compatibility requirements have been met,</w:t>
      </w:r>
    </w:p>
    <w:p xmlns:w="http://schemas.openxmlformats.org/wordprocessingml/2006/main" w:rsidR="00347589" w:rsidRPr="00312D57" w:rsidRDefault="00347589" w:rsidP="00347589">
      <w:pPr>
        <w:pStyle w:val="Paragraphedeliste"/>
        <w:numPr>
          <w:ilvl w:val="0"/>
          <w:numId w:val="37"/>
        </w:numPr>
        <w:spacing w:after="0" w:line="240" w:lineRule="auto"/>
        <w:rPr>
          <w:rFonts w:cstheme="minorHAnsi"/>
        </w:rPr>
      </w:pPr>
      <w:r w:rsidRPr="00312D57">
        <w:rPr>
          <w:lang w:bidi="en-GB" w:val="en-GB"/>
        </w:rPr>
        <w:t xml:space="preserve">the device CE compliance declaration,</w:t>
      </w:r>
    </w:p>
    <w:p xmlns:w="http://schemas.openxmlformats.org/wordprocessingml/2006/main" w:rsidR="00AC07AC" w:rsidRPr="00A70798" w:rsidRDefault="00AC07AC" w:rsidP="00AC07AC">
      <w:pPr>
        <w:pStyle w:val="Paragraphedeliste"/>
        <w:numPr>
          <w:ilvl w:val="0"/>
          <w:numId w:val="37"/>
        </w:numPr>
        <w:spacing w:after="0" w:line="240" w:lineRule="auto"/>
        <w:jc w:val="both"/>
        <w:rPr>
          <w:rFonts w:cstheme="minorHAnsi"/>
        </w:rPr>
      </w:pPr>
      <w:r w:rsidRPr="00A70798">
        <w:rPr>
          <w:lang w:bidi="en-GB" w:val="en-GB"/>
        </w:rPr>
        <w:t xml:space="preserve">the lighting studies for ambience, reading and care in the context of installing equipment (if necessary, a test will be performed on the control room).</w:t>
      </w:r>
    </w:p>
    <w:p xmlns:w="http://schemas.openxmlformats.org/wordprocessingml/2006/main" w:rsidR="00AC07AC" w:rsidRPr="00021969" w:rsidRDefault="00AC07AC" w:rsidP="00AC07AC">
      <w:pPr>
        <w:spacing w:after="0" w:line="240" w:lineRule="auto"/>
        <w:ind w:firstLine="284"/>
        <w:jc w:val="both"/>
        <w:rPr>
          <w:rFonts w:cstheme="minorHAnsi"/>
        </w:rPr>
      </w:pPr>
    </w:p>
    <w:p xmlns:w="http://schemas.openxmlformats.org/wordprocessingml/2006/main" w:rsidR="00BF1822" w:rsidRPr="00AD1B6B" w:rsidRDefault="00AC07AC" w:rsidP="00AC07AC">
      <w:pPr>
        <w:spacing w:after="0" w:line="240" w:lineRule="auto"/>
        <w:ind w:firstLine="284"/>
        <w:jc w:val="both"/>
        <w:rPr>
          <w:rFonts w:cstheme="minorHAnsi"/>
        </w:rPr>
      </w:pPr>
      <w:r w:rsidRPr="00021969">
        <w:rPr>
          <w:lang w:bidi="en-GB" w:val="en-GB"/>
        </w:rPr>
        <w:t xml:space="preserve">The equipment will be delivered with the instruction booklet detailing the assembly, installation and maintenance operations.</w:t>
      </w:r>
    </w:p>
    <w:sectPr xmlns:w="http://schemas.openxmlformats.org/wordprocessingml/2006/main" w:rsidR="00BF1822" w:rsidRPr="00AD1B6B" w:rsidSect="00971300">
      <w:headerReference w:type="default" r:id="rId9"/>
      <w:footerReference w:type="default" r:id="rId10"/>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11D" w:rsidRDefault="00A6611D" w:rsidP="00D74934">
      <w:pPr>
        <w:spacing w:after="0" w:line="240" w:lineRule="auto"/>
      </w:pPr>
      <w:r>
        <w:separator/>
      </w:r>
    </w:p>
  </w:endnote>
  <w:endnote w:type="continuationSeparator" w:id="0">
    <w:p w:rsidR="00A6611D" w:rsidRDefault="00A6611D" w:rsidP="00D74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6611D" w:rsidRPr="00B028E8" w:rsidRDefault="00A6611D" w:rsidP="00FB35B0">
    <w:pPr>
      <w:pStyle w:val="Pieddepage"/>
      <w:pBdr>
        <w:top w:val="thinThickSmallGap" w:sz="24" w:space="1" w:color="000000" w:themeColor="text1"/>
      </w:pBdr>
    </w:pPr>
    <w:r>
      <w:rPr>
        <w:lang w:bidi="en-GB" w:val="en-GB"/>
      </w:rPr>
      <w:t xml:space="preserve">REV 03-09.08.2023</w:t>
    </w:r>
    <w:r w:rsidRPr="00BF3847">
      <w:rPr>
        <w:lang w:bidi="en-GB" w:val="en-GB"/>
      </w:rPr>
      <w:ptab w:relativeTo="margin" w:alignment="right" w:leader="none"/>
    </w:r>
    <w:r>
      <w:rPr>
        <w:lang w:bidi="en-GB" w:val="en-GB"/>
      </w:rPr>
      <w:t xml:space="preserve">Page </w:t>
    </w:r>
    <w:r w:rsidRPr="00BF3847">
      <w:rPr>
        <w:lang w:bidi="en-GB" w:val="en-GB"/>
      </w:rPr>
      <w:fldChar w:fldCharType="begin"/>
    </w:r>
    <w:r w:rsidRPr="00BF3847">
      <w:rPr>
        <w:lang w:bidi="en-GB" w:val="en-GB"/>
      </w:rPr>
      <w:instrText>PAGE   \* MERGEFORMAT</w:instrText>
    </w:r>
    <w:r w:rsidRPr="00BF3847">
      <w:rPr>
        <w:lang w:bidi="en-GB" w:val="en-GB"/>
      </w:rPr>
      <w:fldChar w:fldCharType="separate"/>
    </w:r>
    <w:r w:rsidR="00C04CCC" w:rsidRPr="00C04CCC">
      <w:rPr>
        <w:noProof/>
        <w:lang w:bidi="en-GB" w:val="en-GB"/>
      </w:rPr>
      <w:t>3</w:t>
    </w:r>
    <w:r w:rsidRPr="00BF3847">
      <w:rPr>
        <w:lang w:bidi="en-GB"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11D" w:rsidRDefault="00A6611D" w:rsidP="00D74934">
      <w:pPr>
        <w:spacing w:after="0" w:line="240" w:lineRule="auto"/>
      </w:pPr>
      <w:r>
        <w:separator/>
      </w:r>
    </w:p>
  </w:footnote>
  <w:footnote w:type="continuationSeparator" w:id="0">
    <w:p w:rsidR="00A6611D" w:rsidRDefault="00A6611D" w:rsidP="00D74934">
      <w:pPr>
        <w:spacing w:after="0" w:line="240" w:lineRule="auto"/>
      </w:pPr>
      <w:r>
        <w:continuationSeparator/>
      </w:r>
    </w:p>
  </w:footnote>
</w:footnotes>
</file>

<file path=word/header1.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6611D" w:rsidRDefault="00472316">
    <w:pPr>
      <w:pStyle w:val="En-tte"/>
    </w:pPr>
    <w:r>
      <w:rPr>
        <w:noProof/>
        <w:lang w:bidi="en-GB" w:val="en-GB"/>
      </w:rPr>
      <w:drawing>
        <wp:inline distT="0" distB="0" distL="0" distR="0">
          <wp:extent cx="1800000" cy="30849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LV-FOND-BLEU.jpg"/>
                  <pic:cNvPicPr/>
                </pic:nvPicPr>
                <pic:blipFill>
                  <a:blip r:embed="rId1">
                    <a:extLst>
                      <a:ext uri="{28A0092B-C50C-407E-A947-70E740481C1C}">
                        <a14:useLocalDpi xmlns:a14="http://schemas.microsoft.com/office/drawing/2010/main" val="0"/>
                      </a:ext>
                    </a:extLst>
                  </a:blip>
                  <a:stretch>
                    <a:fillRect/>
                  </a:stretch>
                </pic:blipFill>
                <pic:spPr>
                  <a:xfrm>
                    <a:off x="0" y="0"/>
                    <a:ext cx="1800000" cy="308499"/>
                  </a:xfrm>
                  <a:prstGeom prst="rect">
                    <a:avLst/>
                  </a:prstGeom>
                </pic:spPr>
              </pic:pic>
            </a:graphicData>
          </a:graphic>
        </wp:inline>
      </w:drawing>
    </w:r>
  </w:p>
</w:hdr>
</file>

<file path=word/numbering.xml><?xml version="1.0" encoding="utf-8"?>
<w:numbering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abstractNumId="0" w15:restartNumberingAfterBreak="0">
    <w:nsid w:val="00F02E33"/>
    <w:multiLevelType w:val="hybridMultilevel"/>
    <w:tmpl w:val="1F38E858"/>
    <w:lvl w:ilvl="0" w:tplc="53B0D8EC">
      <w:numFmt w:val="bullet"/>
      <w:lvlText w:val="-"/>
      <w:lvlJc w:val="left"/>
      <w:pPr>
        <w:ind w:left="644" w:hanging="360"/>
      </w:pPr>
      <w:rPr>
        <w:rFonts w:ascii="Calibri" w:eastAsiaTheme="minorHAnsi"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06A1716F"/>
    <w:multiLevelType w:val="hybridMultilevel"/>
    <w:tmpl w:val="CF0C9CBC"/>
    <w:lvl w:ilvl="0" w:tplc="094040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C03F35"/>
    <w:multiLevelType w:val="hybridMultilevel"/>
    <w:tmpl w:val="97E6B9EE"/>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10CE551B"/>
    <w:multiLevelType w:val="hybridMultilevel"/>
    <w:tmpl w:val="F8CC2C0C"/>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15:restartNumberingAfterBreak="0">
    <w:nsid w:val="11190D66"/>
    <w:multiLevelType w:val="hybridMultilevel"/>
    <w:tmpl w:val="8A9E39DC"/>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 w15:restartNumberingAfterBreak="0">
    <w:nsid w:val="13112064"/>
    <w:multiLevelType w:val="hybridMultilevel"/>
    <w:tmpl w:val="BFCC84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4275372"/>
    <w:multiLevelType w:val="hybridMultilevel"/>
    <w:tmpl w:val="E222D54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15BF774E"/>
    <w:multiLevelType w:val="hybridMultilevel"/>
    <w:tmpl w:val="984AB2E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17C2145D"/>
    <w:multiLevelType w:val="hybridMultilevel"/>
    <w:tmpl w:val="C1460D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5D1D35"/>
    <w:multiLevelType w:val="hybridMultilevel"/>
    <w:tmpl w:val="431E44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AF60F8E"/>
    <w:multiLevelType w:val="hybridMultilevel"/>
    <w:tmpl w:val="B6D0C7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CD53E2E"/>
    <w:multiLevelType w:val="hybridMultilevel"/>
    <w:tmpl w:val="3D6A6D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8D07D4"/>
    <w:multiLevelType w:val="hybridMultilevel"/>
    <w:tmpl w:val="EB6E73B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2260781A"/>
    <w:multiLevelType w:val="hybridMultilevel"/>
    <w:tmpl w:val="9264A7B4"/>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start w:val="1"/>
      <w:numFmt w:val="bullet"/>
      <w:lvlText w:val=""/>
      <w:lvlJc w:val="left"/>
      <w:pPr>
        <w:ind w:left="2804" w:hanging="360"/>
      </w:pPr>
      <w:rPr>
        <w:rFonts w:ascii="Symbol" w:hAnsi="Symbol" w:hint="default"/>
      </w:rPr>
    </w:lvl>
    <w:lvl w:ilvl="4" w:tplc="040C0003">
      <w:start w:val="1"/>
      <w:numFmt w:val="bullet"/>
      <w:lvlText w:val="o"/>
      <w:lvlJc w:val="left"/>
      <w:pPr>
        <w:ind w:left="3524" w:hanging="360"/>
      </w:pPr>
      <w:rPr>
        <w:rFonts w:ascii="Courier New" w:hAnsi="Courier New" w:cs="Courier New" w:hint="default"/>
      </w:rPr>
    </w:lvl>
    <w:lvl w:ilvl="5" w:tplc="040C0005">
      <w:start w:val="1"/>
      <w:numFmt w:val="bullet"/>
      <w:lvlText w:val=""/>
      <w:lvlJc w:val="left"/>
      <w:pPr>
        <w:ind w:left="4244" w:hanging="360"/>
      </w:pPr>
      <w:rPr>
        <w:rFonts w:ascii="Wingdings" w:hAnsi="Wingdings" w:hint="default"/>
      </w:rPr>
    </w:lvl>
    <w:lvl w:ilvl="6" w:tplc="040C0001">
      <w:start w:val="1"/>
      <w:numFmt w:val="bullet"/>
      <w:lvlText w:val=""/>
      <w:lvlJc w:val="left"/>
      <w:pPr>
        <w:ind w:left="4964" w:hanging="360"/>
      </w:pPr>
      <w:rPr>
        <w:rFonts w:ascii="Symbol" w:hAnsi="Symbol" w:hint="default"/>
      </w:rPr>
    </w:lvl>
    <w:lvl w:ilvl="7" w:tplc="040C0003">
      <w:start w:val="1"/>
      <w:numFmt w:val="bullet"/>
      <w:lvlText w:val="o"/>
      <w:lvlJc w:val="left"/>
      <w:pPr>
        <w:ind w:left="5684" w:hanging="360"/>
      </w:pPr>
      <w:rPr>
        <w:rFonts w:ascii="Courier New" w:hAnsi="Courier New" w:cs="Courier New" w:hint="default"/>
      </w:rPr>
    </w:lvl>
    <w:lvl w:ilvl="8" w:tplc="040C0005">
      <w:start w:val="1"/>
      <w:numFmt w:val="bullet"/>
      <w:lvlText w:val=""/>
      <w:lvlJc w:val="left"/>
      <w:pPr>
        <w:ind w:left="6404" w:hanging="360"/>
      </w:pPr>
      <w:rPr>
        <w:rFonts w:ascii="Wingdings" w:hAnsi="Wingdings" w:hint="default"/>
      </w:rPr>
    </w:lvl>
  </w:abstractNum>
  <w:abstractNum w:abstractNumId="14" w15:restartNumberingAfterBreak="0">
    <w:nsid w:val="22AB2491"/>
    <w:multiLevelType w:val="hybridMultilevel"/>
    <w:tmpl w:val="8C369E86"/>
    <w:lvl w:ilvl="0" w:tplc="53B0D8EC">
      <w:numFmt w:val="bullet"/>
      <w:lvlText w:val="-"/>
      <w:lvlJc w:val="left"/>
      <w:pPr>
        <w:ind w:left="0" w:hanging="360"/>
      </w:pPr>
      <w:rPr>
        <w:rFonts w:ascii="Calibri" w:eastAsiaTheme="minorHAnsi" w:hAnsi="Calibri" w:cs="Calibri"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5" w15:restartNumberingAfterBreak="0">
    <w:nsid w:val="29531CD4"/>
    <w:multiLevelType w:val="hybridMultilevel"/>
    <w:tmpl w:val="7194BA24"/>
    <w:lvl w:ilvl="0" w:tplc="040C0001">
      <w:start w:val="1"/>
      <w:numFmt w:val="bullet"/>
      <w:lvlText w:val=""/>
      <w:lvlJc w:val="left"/>
      <w:pPr>
        <w:ind w:left="2424" w:hanging="360"/>
      </w:pPr>
      <w:rPr>
        <w:rFonts w:ascii="Symbol" w:hAnsi="Symbol" w:hint="default"/>
      </w:rPr>
    </w:lvl>
    <w:lvl w:ilvl="1" w:tplc="040C0003" w:tentative="1">
      <w:start w:val="1"/>
      <w:numFmt w:val="bullet"/>
      <w:lvlText w:val="o"/>
      <w:lvlJc w:val="left"/>
      <w:pPr>
        <w:ind w:left="3144" w:hanging="360"/>
      </w:pPr>
      <w:rPr>
        <w:rFonts w:ascii="Courier New" w:hAnsi="Courier New" w:cs="Courier New" w:hint="default"/>
      </w:rPr>
    </w:lvl>
    <w:lvl w:ilvl="2" w:tplc="040C0005" w:tentative="1">
      <w:start w:val="1"/>
      <w:numFmt w:val="bullet"/>
      <w:lvlText w:val=""/>
      <w:lvlJc w:val="left"/>
      <w:pPr>
        <w:ind w:left="3864" w:hanging="360"/>
      </w:pPr>
      <w:rPr>
        <w:rFonts w:ascii="Wingdings" w:hAnsi="Wingdings" w:hint="default"/>
      </w:rPr>
    </w:lvl>
    <w:lvl w:ilvl="3" w:tplc="040C0001" w:tentative="1">
      <w:start w:val="1"/>
      <w:numFmt w:val="bullet"/>
      <w:lvlText w:val=""/>
      <w:lvlJc w:val="left"/>
      <w:pPr>
        <w:ind w:left="4584" w:hanging="360"/>
      </w:pPr>
      <w:rPr>
        <w:rFonts w:ascii="Symbol" w:hAnsi="Symbol" w:hint="default"/>
      </w:rPr>
    </w:lvl>
    <w:lvl w:ilvl="4" w:tplc="040C0003" w:tentative="1">
      <w:start w:val="1"/>
      <w:numFmt w:val="bullet"/>
      <w:lvlText w:val="o"/>
      <w:lvlJc w:val="left"/>
      <w:pPr>
        <w:ind w:left="5304" w:hanging="360"/>
      </w:pPr>
      <w:rPr>
        <w:rFonts w:ascii="Courier New" w:hAnsi="Courier New" w:cs="Courier New" w:hint="default"/>
      </w:rPr>
    </w:lvl>
    <w:lvl w:ilvl="5" w:tplc="040C0005" w:tentative="1">
      <w:start w:val="1"/>
      <w:numFmt w:val="bullet"/>
      <w:lvlText w:val=""/>
      <w:lvlJc w:val="left"/>
      <w:pPr>
        <w:ind w:left="6024" w:hanging="360"/>
      </w:pPr>
      <w:rPr>
        <w:rFonts w:ascii="Wingdings" w:hAnsi="Wingdings" w:hint="default"/>
      </w:rPr>
    </w:lvl>
    <w:lvl w:ilvl="6" w:tplc="040C0001" w:tentative="1">
      <w:start w:val="1"/>
      <w:numFmt w:val="bullet"/>
      <w:lvlText w:val=""/>
      <w:lvlJc w:val="left"/>
      <w:pPr>
        <w:ind w:left="6744" w:hanging="360"/>
      </w:pPr>
      <w:rPr>
        <w:rFonts w:ascii="Symbol" w:hAnsi="Symbol" w:hint="default"/>
      </w:rPr>
    </w:lvl>
    <w:lvl w:ilvl="7" w:tplc="040C0003" w:tentative="1">
      <w:start w:val="1"/>
      <w:numFmt w:val="bullet"/>
      <w:lvlText w:val="o"/>
      <w:lvlJc w:val="left"/>
      <w:pPr>
        <w:ind w:left="7464" w:hanging="360"/>
      </w:pPr>
      <w:rPr>
        <w:rFonts w:ascii="Courier New" w:hAnsi="Courier New" w:cs="Courier New" w:hint="default"/>
      </w:rPr>
    </w:lvl>
    <w:lvl w:ilvl="8" w:tplc="040C0005" w:tentative="1">
      <w:start w:val="1"/>
      <w:numFmt w:val="bullet"/>
      <w:lvlText w:val=""/>
      <w:lvlJc w:val="left"/>
      <w:pPr>
        <w:ind w:left="8184" w:hanging="360"/>
      </w:pPr>
      <w:rPr>
        <w:rFonts w:ascii="Wingdings" w:hAnsi="Wingdings" w:hint="default"/>
      </w:rPr>
    </w:lvl>
  </w:abstractNum>
  <w:abstractNum w:abstractNumId="16" w15:restartNumberingAfterBreak="0">
    <w:nsid w:val="2BF17C6D"/>
    <w:multiLevelType w:val="hybridMultilevel"/>
    <w:tmpl w:val="4566EBA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2CCA7C3B"/>
    <w:multiLevelType w:val="hybridMultilevel"/>
    <w:tmpl w:val="83003644"/>
    <w:lvl w:ilvl="0" w:tplc="53B0D8EC">
      <w:numFmt w:val="bullet"/>
      <w:lvlText w:val="-"/>
      <w:lvlJc w:val="left"/>
      <w:pPr>
        <w:ind w:left="1571" w:hanging="360"/>
      </w:pPr>
      <w:rPr>
        <w:rFonts w:ascii="Calibri" w:eastAsiaTheme="minorHAnsi" w:hAnsi="Calibri" w:cs="Calibri"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8" w15:restartNumberingAfterBreak="0">
    <w:nsid w:val="30753E01"/>
    <w:multiLevelType w:val="hybridMultilevel"/>
    <w:tmpl w:val="BB40407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9" w15:restartNumberingAfterBreak="0">
    <w:nsid w:val="3150040F"/>
    <w:multiLevelType w:val="hybridMultilevel"/>
    <w:tmpl w:val="E598BA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17335B2"/>
    <w:multiLevelType w:val="hybridMultilevel"/>
    <w:tmpl w:val="65D40CE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36AA6264"/>
    <w:multiLevelType w:val="hybridMultilevel"/>
    <w:tmpl w:val="C0644B3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2" w15:restartNumberingAfterBreak="0">
    <w:nsid w:val="37E91D36"/>
    <w:multiLevelType w:val="hybridMultilevel"/>
    <w:tmpl w:val="9D7C2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EA7421E"/>
    <w:multiLevelType w:val="hybridMultilevel"/>
    <w:tmpl w:val="8656FD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2CE1AAE"/>
    <w:multiLevelType w:val="hybridMultilevel"/>
    <w:tmpl w:val="93F0C460"/>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5" w15:restartNumberingAfterBreak="0">
    <w:nsid w:val="464212A7"/>
    <w:multiLevelType w:val="hybridMultilevel"/>
    <w:tmpl w:val="7FD0B7E2"/>
    <w:lvl w:ilvl="0" w:tplc="040C0001">
      <w:start w:val="1"/>
      <w:numFmt w:val="bullet"/>
      <w:lvlText w:val=""/>
      <w:lvlJc w:val="left"/>
      <w:pPr>
        <w:ind w:left="433" w:hanging="360"/>
      </w:pPr>
      <w:rPr>
        <w:rFonts w:ascii="Symbol" w:hAnsi="Symbol" w:hint="default"/>
      </w:rPr>
    </w:lvl>
    <w:lvl w:ilvl="1" w:tplc="040C0003" w:tentative="1">
      <w:start w:val="1"/>
      <w:numFmt w:val="bullet"/>
      <w:lvlText w:val="o"/>
      <w:lvlJc w:val="left"/>
      <w:pPr>
        <w:ind w:left="1153" w:hanging="360"/>
      </w:pPr>
      <w:rPr>
        <w:rFonts w:ascii="Courier New" w:hAnsi="Courier New" w:cs="Courier New" w:hint="default"/>
      </w:rPr>
    </w:lvl>
    <w:lvl w:ilvl="2" w:tplc="040C0005" w:tentative="1">
      <w:start w:val="1"/>
      <w:numFmt w:val="bullet"/>
      <w:lvlText w:val=""/>
      <w:lvlJc w:val="left"/>
      <w:pPr>
        <w:ind w:left="1873" w:hanging="360"/>
      </w:pPr>
      <w:rPr>
        <w:rFonts w:ascii="Wingdings" w:hAnsi="Wingdings" w:hint="default"/>
      </w:rPr>
    </w:lvl>
    <w:lvl w:ilvl="3" w:tplc="040C0001" w:tentative="1">
      <w:start w:val="1"/>
      <w:numFmt w:val="bullet"/>
      <w:lvlText w:val=""/>
      <w:lvlJc w:val="left"/>
      <w:pPr>
        <w:ind w:left="2593" w:hanging="360"/>
      </w:pPr>
      <w:rPr>
        <w:rFonts w:ascii="Symbol" w:hAnsi="Symbol" w:hint="default"/>
      </w:rPr>
    </w:lvl>
    <w:lvl w:ilvl="4" w:tplc="040C0003" w:tentative="1">
      <w:start w:val="1"/>
      <w:numFmt w:val="bullet"/>
      <w:lvlText w:val="o"/>
      <w:lvlJc w:val="left"/>
      <w:pPr>
        <w:ind w:left="3313" w:hanging="360"/>
      </w:pPr>
      <w:rPr>
        <w:rFonts w:ascii="Courier New" w:hAnsi="Courier New" w:cs="Courier New" w:hint="default"/>
      </w:rPr>
    </w:lvl>
    <w:lvl w:ilvl="5" w:tplc="040C0005" w:tentative="1">
      <w:start w:val="1"/>
      <w:numFmt w:val="bullet"/>
      <w:lvlText w:val=""/>
      <w:lvlJc w:val="left"/>
      <w:pPr>
        <w:ind w:left="4033" w:hanging="360"/>
      </w:pPr>
      <w:rPr>
        <w:rFonts w:ascii="Wingdings" w:hAnsi="Wingdings" w:hint="default"/>
      </w:rPr>
    </w:lvl>
    <w:lvl w:ilvl="6" w:tplc="040C0001" w:tentative="1">
      <w:start w:val="1"/>
      <w:numFmt w:val="bullet"/>
      <w:lvlText w:val=""/>
      <w:lvlJc w:val="left"/>
      <w:pPr>
        <w:ind w:left="4753" w:hanging="360"/>
      </w:pPr>
      <w:rPr>
        <w:rFonts w:ascii="Symbol" w:hAnsi="Symbol" w:hint="default"/>
      </w:rPr>
    </w:lvl>
    <w:lvl w:ilvl="7" w:tplc="040C0003" w:tentative="1">
      <w:start w:val="1"/>
      <w:numFmt w:val="bullet"/>
      <w:lvlText w:val="o"/>
      <w:lvlJc w:val="left"/>
      <w:pPr>
        <w:ind w:left="5473" w:hanging="360"/>
      </w:pPr>
      <w:rPr>
        <w:rFonts w:ascii="Courier New" w:hAnsi="Courier New" w:cs="Courier New" w:hint="default"/>
      </w:rPr>
    </w:lvl>
    <w:lvl w:ilvl="8" w:tplc="040C0005" w:tentative="1">
      <w:start w:val="1"/>
      <w:numFmt w:val="bullet"/>
      <w:lvlText w:val=""/>
      <w:lvlJc w:val="left"/>
      <w:pPr>
        <w:ind w:left="6193" w:hanging="360"/>
      </w:pPr>
      <w:rPr>
        <w:rFonts w:ascii="Wingdings" w:hAnsi="Wingdings" w:hint="default"/>
      </w:rPr>
    </w:lvl>
  </w:abstractNum>
  <w:abstractNum w:abstractNumId="26" w15:restartNumberingAfterBreak="0">
    <w:nsid w:val="4B734969"/>
    <w:multiLevelType w:val="hybridMultilevel"/>
    <w:tmpl w:val="2252EA20"/>
    <w:lvl w:ilvl="0" w:tplc="040C0001">
      <w:start w:val="1"/>
      <w:numFmt w:val="bullet"/>
      <w:lvlText w:val=""/>
      <w:lvlJc w:val="left"/>
      <w:pPr>
        <w:ind w:left="150" w:hanging="360"/>
      </w:pPr>
      <w:rPr>
        <w:rFonts w:ascii="Symbol" w:hAnsi="Symbol" w:hint="default"/>
      </w:rPr>
    </w:lvl>
    <w:lvl w:ilvl="1" w:tplc="040C0003">
      <w:start w:val="1"/>
      <w:numFmt w:val="bullet"/>
      <w:lvlText w:val="o"/>
      <w:lvlJc w:val="left"/>
      <w:pPr>
        <w:ind w:left="870" w:hanging="360"/>
      </w:pPr>
      <w:rPr>
        <w:rFonts w:ascii="Courier New" w:hAnsi="Courier New" w:cs="Courier New" w:hint="default"/>
      </w:rPr>
    </w:lvl>
    <w:lvl w:ilvl="2" w:tplc="040C0005">
      <w:start w:val="1"/>
      <w:numFmt w:val="bullet"/>
      <w:lvlText w:val=""/>
      <w:lvlJc w:val="left"/>
      <w:pPr>
        <w:ind w:left="1590" w:hanging="360"/>
      </w:pPr>
      <w:rPr>
        <w:rFonts w:ascii="Wingdings" w:hAnsi="Wingdings" w:hint="default"/>
      </w:rPr>
    </w:lvl>
    <w:lvl w:ilvl="3" w:tplc="040C0001">
      <w:start w:val="1"/>
      <w:numFmt w:val="bullet"/>
      <w:lvlText w:val=""/>
      <w:lvlJc w:val="left"/>
      <w:pPr>
        <w:ind w:left="2310" w:hanging="360"/>
      </w:pPr>
      <w:rPr>
        <w:rFonts w:ascii="Symbol" w:hAnsi="Symbol" w:hint="default"/>
      </w:rPr>
    </w:lvl>
    <w:lvl w:ilvl="4" w:tplc="040C0003" w:tentative="1">
      <w:start w:val="1"/>
      <w:numFmt w:val="bullet"/>
      <w:lvlText w:val="o"/>
      <w:lvlJc w:val="left"/>
      <w:pPr>
        <w:ind w:left="3030" w:hanging="360"/>
      </w:pPr>
      <w:rPr>
        <w:rFonts w:ascii="Courier New" w:hAnsi="Courier New" w:cs="Courier New" w:hint="default"/>
      </w:rPr>
    </w:lvl>
    <w:lvl w:ilvl="5" w:tplc="040C0005" w:tentative="1">
      <w:start w:val="1"/>
      <w:numFmt w:val="bullet"/>
      <w:lvlText w:val=""/>
      <w:lvlJc w:val="left"/>
      <w:pPr>
        <w:ind w:left="3750" w:hanging="360"/>
      </w:pPr>
      <w:rPr>
        <w:rFonts w:ascii="Wingdings" w:hAnsi="Wingdings" w:hint="default"/>
      </w:rPr>
    </w:lvl>
    <w:lvl w:ilvl="6" w:tplc="040C0001" w:tentative="1">
      <w:start w:val="1"/>
      <w:numFmt w:val="bullet"/>
      <w:lvlText w:val=""/>
      <w:lvlJc w:val="left"/>
      <w:pPr>
        <w:ind w:left="4470" w:hanging="360"/>
      </w:pPr>
      <w:rPr>
        <w:rFonts w:ascii="Symbol" w:hAnsi="Symbol" w:hint="default"/>
      </w:rPr>
    </w:lvl>
    <w:lvl w:ilvl="7" w:tplc="040C0003" w:tentative="1">
      <w:start w:val="1"/>
      <w:numFmt w:val="bullet"/>
      <w:lvlText w:val="o"/>
      <w:lvlJc w:val="left"/>
      <w:pPr>
        <w:ind w:left="5190" w:hanging="360"/>
      </w:pPr>
      <w:rPr>
        <w:rFonts w:ascii="Courier New" w:hAnsi="Courier New" w:cs="Courier New" w:hint="default"/>
      </w:rPr>
    </w:lvl>
    <w:lvl w:ilvl="8" w:tplc="040C0005" w:tentative="1">
      <w:start w:val="1"/>
      <w:numFmt w:val="bullet"/>
      <w:lvlText w:val=""/>
      <w:lvlJc w:val="left"/>
      <w:pPr>
        <w:ind w:left="5910" w:hanging="360"/>
      </w:pPr>
      <w:rPr>
        <w:rFonts w:ascii="Wingdings" w:hAnsi="Wingdings" w:hint="default"/>
      </w:rPr>
    </w:lvl>
  </w:abstractNum>
  <w:abstractNum w:abstractNumId="27" w15:restartNumberingAfterBreak="0">
    <w:nsid w:val="4C48328F"/>
    <w:multiLevelType w:val="hybridMultilevel"/>
    <w:tmpl w:val="952C381A"/>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8" w15:restartNumberingAfterBreak="0">
    <w:nsid w:val="4E6654DA"/>
    <w:multiLevelType w:val="hybridMultilevel"/>
    <w:tmpl w:val="EFF6339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9" w15:restartNumberingAfterBreak="0">
    <w:nsid w:val="594A35E4"/>
    <w:multiLevelType w:val="hybridMultilevel"/>
    <w:tmpl w:val="4DCCF96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0" w15:restartNumberingAfterBreak="0">
    <w:nsid w:val="59BC3915"/>
    <w:multiLevelType w:val="hybridMultilevel"/>
    <w:tmpl w:val="3620D064"/>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1" w15:restartNumberingAfterBreak="0">
    <w:nsid w:val="5A1813A7"/>
    <w:multiLevelType w:val="hybridMultilevel"/>
    <w:tmpl w:val="5010DC08"/>
    <w:lvl w:ilvl="0" w:tplc="D9CAA5BA">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0282E52"/>
    <w:multiLevelType w:val="hybridMultilevel"/>
    <w:tmpl w:val="9C54E35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3" w15:restartNumberingAfterBreak="0">
    <w:nsid w:val="60BE2C49"/>
    <w:multiLevelType w:val="hybridMultilevel"/>
    <w:tmpl w:val="6B3EBD16"/>
    <w:lvl w:ilvl="0" w:tplc="53B0D8EC">
      <w:numFmt w:val="bullet"/>
      <w:lvlText w:val="-"/>
      <w:lvlJc w:val="left"/>
      <w:pPr>
        <w:ind w:left="1571" w:hanging="360"/>
      </w:pPr>
      <w:rPr>
        <w:rFonts w:ascii="Calibri" w:eastAsiaTheme="minorHAnsi" w:hAnsi="Calibri" w:cs="Calibri"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4" w15:restartNumberingAfterBreak="0">
    <w:nsid w:val="658D0E90"/>
    <w:multiLevelType w:val="hybridMultilevel"/>
    <w:tmpl w:val="A8CC3A06"/>
    <w:lvl w:ilvl="0" w:tplc="040C0001">
      <w:start w:val="1"/>
      <w:numFmt w:val="bullet"/>
      <w:lvlText w:val=""/>
      <w:lvlJc w:val="left"/>
      <w:pPr>
        <w:ind w:left="1568" w:hanging="360"/>
      </w:pPr>
      <w:rPr>
        <w:rFonts w:ascii="Symbol" w:hAnsi="Symbol" w:hint="default"/>
      </w:rPr>
    </w:lvl>
    <w:lvl w:ilvl="1" w:tplc="040C0001">
      <w:start w:val="1"/>
      <w:numFmt w:val="bullet"/>
      <w:lvlText w:val=""/>
      <w:lvlJc w:val="left"/>
      <w:pPr>
        <w:ind w:left="2288" w:hanging="360"/>
      </w:pPr>
      <w:rPr>
        <w:rFonts w:ascii="Symbol" w:hAnsi="Symbol" w:hint="default"/>
      </w:rPr>
    </w:lvl>
    <w:lvl w:ilvl="2" w:tplc="040C0005" w:tentative="1">
      <w:start w:val="1"/>
      <w:numFmt w:val="bullet"/>
      <w:lvlText w:val=""/>
      <w:lvlJc w:val="left"/>
      <w:pPr>
        <w:ind w:left="3008" w:hanging="360"/>
      </w:pPr>
      <w:rPr>
        <w:rFonts w:ascii="Wingdings" w:hAnsi="Wingdings" w:hint="default"/>
      </w:rPr>
    </w:lvl>
    <w:lvl w:ilvl="3" w:tplc="040C0001" w:tentative="1">
      <w:start w:val="1"/>
      <w:numFmt w:val="bullet"/>
      <w:lvlText w:val=""/>
      <w:lvlJc w:val="left"/>
      <w:pPr>
        <w:ind w:left="3728" w:hanging="360"/>
      </w:pPr>
      <w:rPr>
        <w:rFonts w:ascii="Symbol" w:hAnsi="Symbol" w:hint="default"/>
      </w:rPr>
    </w:lvl>
    <w:lvl w:ilvl="4" w:tplc="040C0003" w:tentative="1">
      <w:start w:val="1"/>
      <w:numFmt w:val="bullet"/>
      <w:lvlText w:val="o"/>
      <w:lvlJc w:val="left"/>
      <w:pPr>
        <w:ind w:left="4448" w:hanging="360"/>
      </w:pPr>
      <w:rPr>
        <w:rFonts w:ascii="Courier New" w:hAnsi="Courier New" w:cs="Courier New" w:hint="default"/>
      </w:rPr>
    </w:lvl>
    <w:lvl w:ilvl="5" w:tplc="040C0005" w:tentative="1">
      <w:start w:val="1"/>
      <w:numFmt w:val="bullet"/>
      <w:lvlText w:val=""/>
      <w:lvlJc w:val="left"/>
      <w:pPr>
        <w:ind w:left="5168" w:hanging="360"/>
      </w:pPr>
      <w:rPr>
        <w:rFonts w:ascii="Wingdings" w:hAnsi="Wingdings" w:hint="default"/>
      </w:rPr>
    </w:lvl>
    <w:lvl w:ilvl="6" w:tplc="040C0001" w:tentative="1">
      <w:start w:val="1"/>
      <w:numFmt w:val="bullet"/>
      <w:lvlText w:val=""/>
      <w:lvlJc w:val="left"/>
      <w:pPr>
        <w:ind w:left="5888" w:hanging="360"/>
      </w:pPr>
      <w:rPr>
        <w:rFonts w:ascii="Symbol" w:hAnsi="Symbol" w:hint="default"/>
      </w:rPr>
    </w:lvl>
    <w:lvl w:ilvl="7" w:tplc="040C0003" w:tentative="1">
      <w:start w:val="1"/>
      <w:numFmt w:val="bullet"/>
      <w:lvlText w:val="o"/>
      <w:lvlJc w:val="left"/>
      <w:pPr>
        <w:ind w:left="6608" w:hanging="360"/>
      </w:pPr>
      <w:rPr>
        <w:rFonts w:ascii="Courier New" w:hAnsi="Courier New" w:cs="Courier New" w:hint="default"/>
      </w:rPr>
    </w:lvl>
    <w:lvl w:ilvl="8" w:tplc="040C0005" w:tentative="1">
      <w:start w:val="1"/>
      <w:numFmt w:val="bullet"/>
      <w:lvlText w:val=""/>
      <w:lvlJc w:val="left"/>
      <w:pPr>
        <w:ind w:left="7328" w:hanging="360"/>
      </w:pPr>
      <w:rPr>
        <w:rFonts w:ascii="Wingdings" w:hAnsi="Wingdings" w:hint="default"/>
      </w:rPr>
    </w:lvl>
  </w:abstractNum>
  <w:abstractNum w:abstractNumId="35" w15:restartNumberingAfterBreak="0">
    <w:nsid w:val="67527C81"/>
    <w:multiLevelType w:val="hybridMultilevel"/>
    <w:tmpl w:val="946EE2B0"/>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1080B34"/>
    <w:multiLevelType w:val="hybridMultilevel"/>
    <w:tmpl w:val="0FAC84AE"/>
    <w:lvl w:ilvl="0" w:tplc="040C0001">
      <w:start w:val="1"/>
      <w:numFmt w:val="bullet"/>
      <w:lvlText w:val=""/>
      <w:lvlJc w:val="left"/>
      <w:pPr>
        <w:ind w:left="1364" w:hanging="360"/>
      </w:pPr>
      <w:rPr>
        <w:rFonts w:ascii="Symbol" w:hAnsi="Symbol"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37" w15:restartNumberingAfterBreak="0">
    <w:nsid w:val="71AE7C31"/>
    <w:multiLevelType w:val="hybridMultilevel"/>
    <w:tmpl w:val="52A6F9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3B12BC8"/>
    <w:multiLevelType w:val="hybridMultilevel"/>
    <w:tmpl w:val="C3169C3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9" w15:restartNumberingAfterBreak="0">
    <w:nsid w:val="73C7694B"/>
    <w:multiLevelType w:val="hybridMultilevel"/>
    <w:tmpl w:val="52C01D2A"/>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0" w15:restartNumberingAfterBreak="0">
    <w:nsid w:val="7E513D09"/>
    <w:multiLevelType w:val="hybridMultilevel"/>
    <w:tmpl w:val="8A068C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8"/>
  </w:num>
  <w:num w:numId="4">
    <w:abstractNumId w:val="23"/>
  </w:num>
  <w:num w:numId="5">
    <w:abstractNumId w:val="40"/>
  </w:num>
  <w:num w:numId="6">
    <w:abstractNumId w:val="31"/>
  </w:num>
  <w:num w:numId="7">
    <w:abstractNumId w:val="1"/>
  </w:num>
  <w:num w:numId="8">
    <w:abstractNumId w:val="9"/>
  </w:num>
  <w:num w:numId="9">
    <w:abstractNumId w:val="25"/>
  </w:num>
  <w:num w:numId="10">
    <w:abstractNumId w:val="26"/>
  </w:num>
  <w:num w:numId="11">
    <w:abstractNumId w:val="22"/>
  </w:num>
  <w:num w:numId="12">
    <w:abstractNumId w:val="14"/>
  </w:num>
  <w:num w:numId="13">
    <w:abstractNumId w:val="19"/>
  </w:num>
  <w:num w:numId="14">
    <w:abstractNumId w:val="27"/>
  </w:num>
  <w:num w:numId="15">
    <w:abstractNumId w:val="2"/>
  </w:num>
  <w:num w:numId="16">
    <w:abstractNumId w:val="3"/>
  </w:num>
  <w:num w:numId="17">
    <w:abstractNumId w:val="7"/>
  </w:num>
  <w:num w:numId="18">
    <w:abstractNumId w:val="0"/>
  </w:num>
  <w:num w:numId="19">
    <w:abstractNumId w:val="33"/>
  </w:num>
  <w:num w:numId="20">
    <w:abstractNumId w:val="17"/>
  </w:num>
  <w:num w:numId="21">
    <w:abstractNumId w:val="24"/>
  </w:num>
  <w:num w:numId="22">
    <w:abstractNumId w:val="36"/>
  </w:num>
  <w:num w:numId="23">
    <w:abstractNumId w:val="29"/>
  </w:num>
  <w:num w:numId="24">
    <w:abstractNumId w:val="18"/>
  </w:num>
  <w:num w:numId="25">
    <w:abstractNumId w:val="34"/>
  </w:num>
  <w:num w:numId="26">
    <w:abstractNumId w:val="5"/>
  </w:num>
  <w:num w:numId="27">
    <w:abstractNumId w:val="20"/>
  </w:num>
  <w:num w:numId="28">
    <w:abstractNumId w:val="16"/>
  </w:num>
  <w:num w:numId="29">
    <w:abstractNumId w:val="37"/>
  </w:num>
  <w:num w:numId="30">
    <w:abstractNumId w:val="10"/>
  </w:num>
  <w:num w:numId="31">
    <w:abstractNumId w:val="39"/>
  </w:num>
  <w:num w:numId="32">
    <w:abstractNumId w:val="13"/>
  </w:num>
  <w:num w:numId="33">
    <w:abstractNumId w:val="35"/>
  </w:num>
  <w:num w:numId="34">
    <w:abstractNumId w:val="30"/>
  </w:num>
  <w:num w:numId="35">
    <w:abstractNumId w:val="4"/>
  </w:num>
  <w:num w:numId="36">
    <w:abstractNumId w:val="12"/>
  </w:num>
  <w:num w:numId="37">
    <w:abstractNumId w:val="38"/>
  </w:num>
  <w:num w:numId="38">
    <w:abstractNumId w:val="28"/>
  </w:num>
  <w:num w:numId="39">
    <w:abstractNumId w:val="32"/>
  </w:num>
  <w:num w:numId="40">
    <w:abstractNumId w:val="6"/>
  </w:num>
  <w:num w:numId="41">
    <w:abstractNumId w:val="21"/>
  </w:num>
</w:numbering>
</file>

<file path=word/settings.xml><?xml version="1.0" encoding="utf-8"?>
<w:setting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xmlns:w16se="http://schemas.microsoft.com/office/word/2015/wordml/symex" mc:Ignorable="w14 w15 w16se">
  <w:zoom w:percent="150"/>
  <w:proofState w:spelling="clean" w:grammar="clean"/>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870"/>
    <w:rsid w:val="00001817"/>
    <w:rsid w:val="000037C0"/>
    <w:rsid w:val="00013774"/>
    <w:rsid w:val="00016A7A"/>
    <w:rsid w:val="00056D4F"/>
    <w:rsid w:val="00073B02"/>
    <w:rsid w:val="00093C5A"/>
    <w:rsid w:val="00094870"/>
    <w:rsid w:val="000F635D"/>
    <w:rsid w:val="0010094B"/>
    <w:rsid w:val="00123EAE"/>
    <w:rsid w:val="00170B7D"/>
    <w:rsid w:val="001A3AE8"/>
    <w:rsid w:val="001A5107"/>
    <w:rsid w:val="001C27AF"/>
    <w:rsid w:val="001F2786"/>
    <w:rsid w:val="00202606"/>
    <w:rsid w:val="00210BAD"/>
    <w:rsid w:val="00210EA5"/>
    <w:rsid w:val="00212847"/>
    <w:rsid w:val="00222A65"/>
    <w:rsid w:val="00226532"/>
    <w:rsid w:val="00252E56"/>
    <w:rsid w:val="00253DAC"/>
    <w:rsid w:val="00276385"/>
    <w:rsid w:val="002A1DFD"/>
    <w:rsid w:val="002B41FB"/>
    <w:rsid w:val="002C2DEC"/>
    <w:rsid w:val="002D0F40"/>
    <w:rsid w:val="002D38F0"/>
    <w:rsid w:val="003111E8"/>
    <w:rsid w:val="00347589"/>
    <w:rsid w:val="003627BB"/>
    <w:rsid w:val="00373521"/>
    <w:rsid w:val="0037422C"/>
    <w:rsid w:val="0038465F"/>
    <w:rsid w:val="00385F31"/>
    <w:rsid w:val="00394DCA"/>
    <w:rsid w:val="00394E72"/>
    <w:rsid w:val="003A076B"/>
    <w:rsid w:val="003B05E7"/>
    <w:rsid w:val="003E722A"/>
    <w:rsid w:val="004058EA"/>
    <w:rsid w:val="00407BFC"/>
    <w:rsid w:val="00421958"/>
    <w:rsid w:val="00465BE1"/>
    <w:rsid w:val="00466ED7"/>
    <w:rsid w:val="004672C1"/>
    <w:rsid w:val="00472316"/>
    <w:rsid w:val="004B4F5C"/>
    <w:rsid w:val="004D244B"/>
    <w:rsid w:val="004E6266"/>
    <w:rsid w:val="004F6900"/>
    <w:rsid w:val="00512F9B"/>
    <w:rsid w:val="00543DF6"/>
    <w:rsid w:val="00545A3A"/>
    <w:rsid w:val="0054686D"/>
    <w:rsid w:val="005903D4"/>
    <w:rsid w:val="005B22F6"/>
    <w:rsid w:val="005C4DCC"/>
    <w:rsid w:val="005D3EFA"/>
    <w:rsid w:val="005E59D9"/>
    <w:rsid w:val="00607E11"/>
    <w:rsid w:val="006166FC"/>
    <w:rsid w:val="00630431"/>
    <w:rsid w:val="006603F7"/>
    <w:rsid w:val="006654D8"/>
    <w:rsid w:val="00675745"/>
    <w:rsid w:val="006A2794"/>
    <w:rsid w:val="006A7C6E"/>
    <w:rsid w:val="006B1A3F"/>
    <w:rsid w:val="006F453D"/>
    <w:rsid w:val="0078430B"/>
    <w:rsid w:val="007D63B5"/>
    <w:rsid w:val="008357ED"/>
    <w:rsid w:val="0087621B"/>
    <w:rsid w:val="008D1A53"/>
    <w:rsid w:val="008D53D2"/>
    <w:rsid w:val="008F34E5"/>
    <w:rsid w:val="008F6C1F"/>
    <w:rsid w:val="00900B1E"/>
    <w:rsid w:val="0092068D"/>
    <w:rsid w:val="00930B02"/>
    <w:rsid w:val="00933B25"/>
    <w:rsid w:val="0095652B"/>
    <w:rsid w:val="00971300"/>
    <w:rsid w:val="009D4AC8"/>
    <w:rsid w:val="00A116AC"/>
    <w:rsid w:val="00A1321D"/>
    <w:rsid w:val="00A5447B"/>
    <w:rsid w:val="00A6611D"/>
    <w:rsid w:val="00A83DE1"/>
    <w:rsid w:val="00AA3C30"/>
    <w:rsid w:val="00AC07AC"/>
    <w:rsid w:val="00AC5D1F"/>
    <w:rsid w:val="00AC676D"/>
    <w:rsid w:val="00AD1B6B"/>
    <w:rsid w:val="00AD5D01"/>
    <w:rsid w:val="00B028E8"/>
    <w:rsid w:val="00B21207"/>
    <w:rsid w:val="00B25E6D"/>
    <w:rsid w:val="00B3695E"/>
    <w:rsid w:val="00B72450"/>
    <w:rsid w:val="00B82740"/>
    <w:rsid w:val="00B83193"/>
    <w:rsid w:val="00B87D03"/>
    <w:rsid w:val="00B9245F"/>
    <w:rsid w:val="00B94976"/>
    <w:rsid w:val="00BA06D1"/>
    <w:rsid w:val="00BE6B2B"/>
    <w:rsid w:val="00BF1822"/>
    <w:rsid w:val="00C04CCC"/>
    <w:rsid w:val="00C112ED"/>
    <w:rsid w:val="00C24F0C"/>
    <w:rsid w:val="00C37F5C"/>
    <w:rsid w:val="00C42438"/>
    <w:rsid w:val="00CB36DC"/>
    <w:rsid w:val="00CD42AD"/>
    <w:rsid w:val="00D70C68"/>
    <w:rsid w:val="00D74934"/>
    <w:rsid w:val="00DB60A5"/>
    <w:rsid w:val="00DF0A9E"/>
    <w:rsid w:val="00DF0E49"/>
    <w:rsid w:val="00DF2038"/>
    <w:rsid w:val="00E5280D"/>
    <w:rsid w:val="00E548C4"/>
    <w:rsid w:val="00E603E8"/>
    <w:rsid w:val="00E67DA8"/>
    <w:rsid w:val="00E971E7"/>
    <w:rsid w:val="00E97BD4"/>
    <w:rsid w:val="00EA0B34"/>
    <w:rsid w:val="00EA1735"/>
    <w:rsid w:val="00EB5A36"/>
    <w:rsid w:val="00ED0758"/>
    <w:rsid w:val="00EE5D3D"/>
    <w:rsid w:val="00EF18CC"/>
    <w:rsid w:val="00F10301"/>
    <w:rsid w:val="00F21A26"/>
    <w:rsid w:val="00F3109A"/>
    <w:rsid w:val="00F55AC6"/>
    <w:rsid w:val="00FB1707"/>
    <w:rsid w:val="00FB35B0"/>
    <w:rsid w:val="00FD6627"/>
    <w:rsid w:val="00FE6E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0305BE93"/>
  <w15:docId w15:val="{3AA9B2B0-B613-4C43-8D53-76A94B4313CE}"/>
  <w:updateFields w:val="true"/>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749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4686D"/>
    <w:pPr>
      <w:keepNext/>
      <w:keepLines/>
      <w:spacing w:before="200" w:after="0"/>
      <w:outlineLvl w:val="1"/>
    </w:pPr>
    <w:rPr>
      <w:rFonts w:eastAsiaTheme="majorEastAsia" w:cstheme="minorHAns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74934"/>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D74934"/>
    <w:pPr>
      <w:tabs>
        <w:tab w:val="center" w:pos="4536"/>
        <w:tab w:val="right" w:pos="9072"/>
      </w:tabs>
      <w:spacing w:after="0" w:line="240" w:lineRule="auto"/>
    </w:pPr>
  </w:style>
  <w:style w:type="character" w:customStyle="1" w:styleId="En-tteCar">
    <w:name w:val="En-tête Car"/>
    <w:basedOn w:val="Policepardfaut"/>
    <w:link w:val="En-tte"/>
    <w:uiPriority w:val="99"/>
    <w:rsid w:val="00D74934"/>
  </w:style>
  <w:style w:type="paragraph" w:styleId="Pieddepage">
    <w:name w:val="footer"/>
    <w:basedOn w:val="Normal"/>
    <w:link w:val="PieddepageCar"/>
    <w:uiPriority w:val="99"/>
    <w:unhideWhenUsed/>
    <w:rsid w:val="00D749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4934"/>
  </w:style>
  <w:style w:type="paragraph" w:styleId="Textedebulles">
    <w:name w:val="Balloon Text"/>
    <w:basedOn w:val="Normal"/>
    <w:link w:val="TextedebullesCar"/>
    <w:uiPriority w:val="99"/>
    <w:semiHidden/>
    <w:unhideWhenUsed/>
    <w:rsid w:val="00D749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4934"/>
    <w:rPr>
      <w:rFonts w:ascii="Tahoma" w:hAnsi="Tahoma" w:cs="Tahoma"/>
      <w:sz w:val="16"/>
      <w:szCs w:val="16"/>
    </w:rPr>
  </w:style>
  <w:style w:type="character" w:customStyle="1" w:styleId="Titre2Car">
    <w:name w:val="Titre 2 Car"/>
    <w:basedOn w:val="Policepardfaut"/>
    <w:link w:val="Titre2"/>
    <w:uiPriority w:val="9"/>
    <w:rsid w:val="0054686D"/>
    <w:rPr>
      <w:rFonts w:eastAsiaTheme="majorEastAsia" w:cstheme="minorHAnsi"/>
      <w:b/>
      <w:bCs/>
      <w:color w:val="4F81BD" w:themeColor="accent1"/>
      <w:sz w:val="26"/>
      <w:szCs w:val="26"/>
    </w:rPr>
  </w:style>
  <w:style w:type="paragraph" w:styleId="Paragraphedeliste">
    <w:name w:val="List Paragraph"/>
    <w:basedOn w:val="Normal"/>
    <w:uiPriority w:val="34"/>
    <w:qFormat/>
    <w:rsid w:val="00BF1822"/>
    <w:pPr>
      <w:ind w:left="720"/>
      <w:contextualSpacing/>
    </w:pPr>
  </w:style>
  <w:style w:type="paragraph" w:styleId="Corpsdetexte">
    <w:name w:val="Body Text"/>
    <w:basedOn w:val="Normal"/>
    <w:link w:val="CorpsdetexteCar"/>
    <w:unhideWhenUsed/>
    <w:rsid w:val="00394DCA"/>
    <w:pPr>
      <w:tabs>
        <w:tab w:val="left" w:pos="567"/>
      </w:tabs>
      <w:spacing w:after="0" w:line="240" w:lineRule="auto"/>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394DCA"/>
    <w:rPr>
      <w:rFonts w:ascii="Times New Roman" w:eastAsia="Times New Roman" w:hAnsi="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6445">
      <w:bodyDiv w:val="1"/>
      <w:marLeft w:val="0"/>
      <w:marRight w:val="0"/>
      <w:marTop w:val="0"/>
      <w:marBottom w:val="0"/>
      <w:divBdr>
        <w:top w:val="none" w:sz="0" w:space="0" w:color="auto"/>
        <w:left w:val="none" w:sz="0" w:space="0" w:color="auto"/>
        <w:bottom w:val="none" w:sz="0" w:space="0" w:color="auto"/>
        <w:right w:val="none" w:sz="0" w:space="0" w:color="auto"/>
      </w:divBdr>
    </w:div>
    <w:div w:id="146658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Id="rId8" Type="http://schemas.openxmlformats.org/officeDocument/2006/relationships/image" Target="media/image2.png"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1.xml" /></Relationships>

</file>

<file path=word/_rels/header1.xml.rels><?xml version="1.0" encoding="UTF-8"?>
<Relationships xmlns="http://schemas.openxmlformats.org/package/2006/relationships"><Relationship Id="rId1" Type="http://schemas.openxmlformats.org/officeDocument/2006/relationships/image" Target="media/image3.jp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570</Words>
  <Characters>3137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TRATO-TLV</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dc:creator>
  <cp:lastModifiedBy>Olivier CABY</cp:lastModifiedBy>
  <cp:revision>3</cp:revision>
  <cp:lastPrinted>2014-10-15T10:34:00Z</cp:lastPrinted>
  <dcterms:created xsi:type="dcterms:W3CDTF">2023-08-09T07:36:00Z</dcterms:created>
  <dcterms:modified xsi:type="dcterms:W3CDTF">2023-08-10T09:06:00Z</dcterms:modified>
</cp:coreProperties>
</file>