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rsidR="00226532" w:rsidRPr="00AD1B6B" w:rsidRDefault="00226532"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sidRPr="00AD1B6B">
        <w:rPr>
          <w:lang w:bidi="en-GB" w:val="en-GB"/>
        </w:rPr>
        <w:t xml:space="preserve">SPECIFICATIONS</w:t>
      </w:r>
    </w:p>
    <w:p xmlns:w="http://schemas.openxmlformats.org/wordprocessingml/2006/main" w:rsidR="00226532" w:rsidRPr="00AD1B6B" w:rsidRDefault="00B25300"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rPr>
      </w:pPr>
      <w:r>
        <w:rPr>
          <w:lang w:bidi="en-GB" w:val="en-GB"/>
        </w:rPr>
        <w:t xml:space="preserve">NON-MEDICAL WALL LIGHT</w:t>
      </w:r>
    </w:p>
    <w:p xmlns:w="http://schemas.openxmlformats.org/wordprocessingml/2006/main" w:rsidR="00AC5D1F" w:rsidRPr="00210EA5" w:rsidRDefault="00583AA5" w:rsidP="00226532">
      <w:pPr>
        <w:pStyle w:val="En-tte"/>
        <w:pBdr>
          <w:top w:val="single" w:sz="4" w:space="1" w:color="auto"/>
          <w:left w:val="single" w:sz="4" w:space="4" w:color="auto"/>
          <w:bottom w:val="single" w:sz="4" w:space="1" w:color="auto"/>
          <w:right w:val="single" w:sz="4" w:space="4" w:color="auto"/>
        </w:pBdr>
        <w:ind w:firstLine="284"/>
        <w:jc w:val="center"/>
        <w:rPr>
          <w:rFonts w:cstheme="minorHAnsi"/>
          <w:b/>
          <w:sz w:val="28"/>
          <w:szCs w:val="28"/>
        </w:rPr>
      </w:pPr>
      <w:r>
        <w:rPr>
          <w:b/>
          <w:sz w:val="28"/>
          <w:lang w:bidi="en-GB" w:val="en-GB"/>
        </w:rPr>
        <w:t xml:space="preserve">LINA</w:t>
      </w:r>
    </w:p>
    <w:p xmlns:w="http://schemas.openxmlformats.org/wordprocessingml/2006/main" w:rsidR="00D74934" w:rsidRPr="00AD1B6B" w:rsidRDefault="00D74934" w:rsidP="00EB5A36">
      <w:pPr>
        <w:spacing w:after="0" w:line="240" w:lineRule="auto"/>
        <w:ind w:firstLine="284"/>
        <w:jc w:val="both"/>
        <w:rPr>
          <w:rFonts w:cstheme="minorHAnsi"/>
        </w:rPr>
      </w:pPr>
    </w:p>
    <w:p xmlns:w="http://schemas.openxmlformats.org/wordprocessingml/2006/main" w:rsidR="00EE5D3D" w:rsidRPr="00AD1B6B" w:rsidRDefault="00EE5D3D" w:rsidP="00EB5A36">
      <w:pPr>
        <w:spacing w:after="0" w:line="240" w:lineRule="auto"/>
        <w:ind w:firstLine="284"/>
        <w:jc w:val="both"/>
        <w:rPr>
          <w:rFonts w:cstheme="minorHAnsi"/>
          <w:b/>
          <w:color w:val="4F81BD" w:themeColor="accent1"/>
          <w:sz w:val="28"/>
          <w:szCs w:val="28"/>
        </w:rPr>
      </w:pPr>
      <w:r w:rsidRPr="00AD1B6B">
        <w:rPr>
          <w:b/>
          <w:color w:val="4F81BD" w:themeColor="accent1"/>
          <w:sz w:val="28"/>
          <w:lang w:bidi="en-GB" w:val="en-GB"/>
        </w:rPr>
        <w:t xml:space="preserve">Principle</w:t>
      </w:r>
    </w:p>
    <w:p xmlns:w="http://schemas.openxmlformats.org/wordprocessingml/2006/main" w:rsidR="00EE5D3D" w:rsidRPr="00AD1B6B" w:rsidRDefault="00EE5D3D" w:rsidP="00EB5A36">
      <w:pPr>
        <w:spacing w:after="0" w:line="240" w:lineRule="auto"/>
        <w:ind w:firstLine="284"/>
        <w:jc w:val="both"/>
        <w:rPr>
          <w:rFonts w:cstheme="minorHAnsi"/>
          <w:b/>
          <w:color w:val="4F81BD" w:themeColor="accent1"/>
        </w:rPr>
      </w:pPr>
    </w:p>
    <w:p xmlns:w="http://schemas.openxmlformats.org/wordprocessingml/2006/main" w:rsidR="00DF67C6" w:rsidRPr="00DF67C6" w:rsidRDefault="00DF67C6" w:rsidP="00DF67C6">
      <w:pPr>
        <w:spacing w:line="240" w:lineRule="auto"/>
        <w:jc w:val="both"/>
        <w:rPr>
          <w:rFonts w:cstheme="minorHAnsi"/>
        </w:rPr>
      </w:pPr>
      <w:r w:rsidRPr="00DF67C6">
        <w:rPr>
          <w:lang w:bidi="en-GB" w:val="en-GB"/>
        </w:rPr>
        <w:t xml:space="preserve">All the rooms will be equipped with a LINA wall light manufactured by TLV or an equivalent product:</w:t>
      </w:r>
    </w:p>
    <w:p xmlns:w="http://schemas.openxmlformats.org/wordprocessingml/2006/main" w:rsidR="00E97BD4" w:rsidRDefault="00DF67C6" w:rsidP="00DF67C6">
      <w:pPr>
        <w:pStyle w:val="Paragraphedeliste"/>
        <w:numPr>
          <w:ilvl w:val="0"/>
          <w:numId w:val="30"/>
        </w:numPr>
        <w:spacing w:line="240" w:lineRule="auto"/>
        <w:jc w:val="both"/>
        <w:rPr>
          <w:rFonts w:cstheme="minorHAnsi"/>
        </w:rPr>
      </w:pPr>
      <w:r w:rsidRPr="00DF67C6">
        <w:rPr>
          <w:lang w:bidi="en-GB" w:val="en-GB"/>
        </w:rPr>
        <w:t xml:space="preserve">Providing ambient, reading, night and care lighting in a room, according to AFE recommendations on healthcare establishment lighting,</w:t>
      </w:r>
    </w:p>
    <w:p xmlns:w="http://schemas.openxmlformats.org/wordprocessingml/2006/main" w:rsidR="00583AA5" w:rsidRPr="00583AA5" w:rsidRDefault="00DF67C6" w:rsidP="00851599">
      <w:pPr>
        <w:pStyle w:val="Paragraphedeliste"/>
        <w:numPr>
          <w:ilvl w:val="0"/>
          <w:numId w:val="30"/>
        </w:numPr>
        <w:spacing w:line="240" w:lineRule="auto"/>
        <w:ind w:left="709" w:hanging="425"/>
        <w:jc w:val="both"/>
        <w:rPr>
          <w:rFonts w:cstheme="minorHAnsi"/>
        </w:rPr>
      </w:pPr>
      <w:r>
        <w:rPr>
          <w:lang w:bidi="en-GB" w:val="en-GB"/>
        </w:rPr>
        <w:t xml:space="preserve">Discreetly grouping within reach a maximum of 6 items of high-voltage and/or low voltage equipment.</w:t>
      </w:r>
    </w:p>
    <w:p xmlns:w="http://schemas.openxmlformats.org/wordprocessingml/2006/main" w:rsidR="00EE5D3D" w:rsidRPr="00AD1B6B" w:rsidRDefault="00DF67C6" w:rsidP="00EB5A36">
      <w:pPr>
        <w:pStyle w:val="Paragraphedeliste"/>
        <w:numPr>
          <w:ilvl w:val="0"/>
          <w:numId w:val="30"/>
        </w:numPr>
        <w:spacing w:line="240" w:lineRule="auto"/>
        <w:ind w:left="709" w:hanging="425"/>
        <w:jc w:val="both"/>
        <w:rPr>
          <w:rFonts w:cstheme="minorHAnsi"/>
        </w:rPr>
      </w:pPr>
      <w:r>
        <w:rPr>
          <w:lang w:bidi="en-GB" w:val="en-GB"/>
        </w:rPr>
        <w:t xml:space="preserve">With a wide range of colours to match different room shades and coverings.</w:t>
      </w:r>
    </w:p>
    <w:p xmlns:w="http://schemas.openxmlformats.org/wordprocessingml/2006/main" w:rsidR="00EE5D3D" w:rsidRPr="00AD1B6B" w:rsidRDefault="00EE5D3D" w:rsidP="00EB5A36">
      <w:pPr>
        <w:pStyle w:val="Paragraphedeliste"/>
        <w:spacing w:line="240" w:lineRule="auto"/>
        <w:ind w:left="0"/>
        <w:jc w:val="both"/>
        <w:rPr>
          <w:rFonts w:cstheme="minorHAnsi"/>
        </w:rPr>
      </w:pPr>
    </w:p>
    <w:p xmlns:w="http://schemas.openxmlformats.org/wordprocessingml/2006/main" w:rsidR="00675745" w:rsidRPr="00EA0B34" w:rsidRDefault="00DF67C6" w:rsidP="003D7586">
      <w:pPr>
        <w:pStyle w:val="Paragraphedeliste"/>
        <w:spacing w:line="240" w:lineRule="auto"/>
        <w:ind w:left="0" w:firstLine="284"/>
        <w:jc w:val="center"/>
        <w:rPr>
          <w:rFonts w:cstheme="minorHAnsi"/>
          <w:b/>
          <w:color w:val="4F81BD" w:themeColor="accent1"/>
        </w:rPr>
      </w:pPr>
      <w:r w:rsidRPr="00DF67C6">
        <w:rPr>
          <w:i/>
          <w:sz w:val="18"/>
          <w:lang w:bidi="en-GB" w:val="en-GB"/>
        </w:rPr>
        <w:t xml:space="preserve">(Visual provided as an indication, to understand the description)</w:t>
      </w:r>
      <w:r w:rsidR="00583AA5" w:rsidRPr="00583AA5">
        <w:rPr>
          <w:noProof/>
          <w:color w:val="4F81BD" w:themeColor="accent1"/>
          <w:b/>
          <w:lang w:bidi="en-GB" w:val="en-GB"/>
        </w:rPr>
        <w:drawing>
          <wp:inline xmlns:wp="http://schemas.openxmlformats.org/drawingml/2006/wordprocessingDrawing" distT="0" distB="0" distL="0" distR="0" wp14:anchorId="0DE38B22" wp14:editId="3E8BFD06">
            <wp:extent cx="3600000" cy="1968219"/>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00000" cy="1968219"/>
                    </a:xfrm>
                    <a:prstGeom prst="rect">
                      <a:avLst/>
                    </a:prstGeom>
                  </pic:spPr>
                </pic:pic>
              </a:graphicData>
            </a:graphic>
          </wp:inline>
        </w:drawing>
      </w:r>
    </w:p>
    <w:p xmlns:w="http://schemas.openxmlformats.org/wordprocessingml/2006/main" w:rsidR="00EE5D3D" w:rsidRPr="00AD1B6B" w:rsidRDefault="00EE5D3D" w:rsidP="00EB5A36">
      <w:pPr>
        <w:spacing w:after="0" w:line="240" w:lineRule="auto"/>
        <w:ind w:firstLine="284"/>
        <w:jc w:val="both"/>
        <w:rPr>
          <w:rFonts w:cstheme="minorHAnsi"/>
          <w:b/>
          <w:color w:val="4F81BD" w:themeColor="accent1"/>
          <w:sz w:val="28"/>
          <w:szCs w:val="28"/>
        </w:rPr>
      </w:pPr>
      <w:r w:rsidRPr="00AD1B6B">
        <w:rPr>
          <w:b/>
          <w:color w:val="4F81BD" w:themeColor="accent1"/>
          <w:sz w:val="28"/>
          <w:lang w:bidi="en-GB" w:val="en-GB"/>
        </w:rPr>
        <w:t xml:space="preserve">Technical framework</w:t>
      </w:r>
    </w:p>
    <w:p xmlns:w="http://schemas.openxmlformats.org/wordprocessingml/2006/main" w:rsidR="00EE5D3D" w:rsidRPr="00AD1B6B" w:rsidRDefault="00EE5D3D" w:rsidP="00EB5A36">
      <w:pPr>
        <w:spacing w:after="0" w:line="240" w:lineRule="auto"/>
        <w:ind w:firstLine="284"/>
        <w:jc w:val="both"/>
        <w:rPr>
          <w:rFonts w:cstheme="minorHAnsi"/>
        </w:rPr>
      </w:pPr>
    </w:p>
    <w:p xmlns:w="http://schemas.openxmlformats.org/wordprocessingml/2006/main" w:rsidR="00E46472" w:rsidRDefault="00DF67C6" w:rsidP="00E46472">
      <w:pPr>
        <w:pStyle w:val="Corpsdetexte"/>
        <w:tabs>
          <w:tab w:val="clear" w:pos="567"/>
        </w:tabs>
        <w:ind w:left="284"/>
        <w:jc w:val="both"/>
        <w:rPr>
          <w:rFonts w:asciiTheme="minorHAnsi" w:hAnsiTheme="minorHAnsi" w:cstheme="minorHAnsi"/>
          <w:sz w:val="22"/>
          <w:szCs w:val="22"/>
        </w:rPr>
      </w:pPr>
      <w:r w:rsidRPr="00DF67C6">
        <w:rPr>
          <w:sz w:val="22"/>
          <w:lang w:bidi="en-GB" w:val="en-GB"/>
        </w:rPr>
        <w:t xml:space="preserve">The wall light will be composed of a 1050x140x200mm steel sheet body (M0 fire classification), and will be covered with powder epoxy paint.</w:t>
      </w:r>
    </w:p>
    <w:p xmlns:w="http://schemas.openxmlformats.org/wordprocessingml/2006/main" w:rsidR="00E46472" w:rsidRDefault="00E46472" w:rsidP="0092068D">
      <w:pPr>
        <w:spacing w:after="0" w:line="240" w:lineRule="auto"/>
        <w:ind w:firstLine="284"/>
        <w:jc w:val="both"/>
        <w:rPr>
          <w:rFonts w:cstheme="minorHAnsi"/>
        </w:rPr>
      </w:pPr>
    </w:p>
    <w:p xmlns:w="http://schemas.openxmlformats.org/wordprocessingml/2006/main" w:rsidR="00E46472" w:rsidRDefault="00E46472" w:rsidP="0092068D">
      <w:pPr>
        <w:spacing w:after="0" w:line="240" w:lineRule="auto"/>
        <w:ind w:firstLine="284"/>
        <w:jc w:val="both"/>
        <w:rPr>
          <w:rFonts w:cstheme="minorHAnsi"/>
        </w:rPr>
      </w:pPr>
      <w:r w:rsidRPr="00E46472">
        <w:rPr>
          <w:noProof/>
          <w:lang w:bidi="en-GB" w:val="en-GB"/>
        </w:rPr>
        <w:drawing>
          <wp:inline xmlns:wp="http://schemas.openxmlformats.org/drawingml/2006/wordprocessingDrawing" distT="0" distB="0" distL="0" distR="0" wp14:anchorId="60777ACC" wp14:editId="6A126417">
            <wp:extent cx="5850255" cy="1806575"/>
            <wp:effectExtent l="0" t="0" r="0" b="317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50255" cy="1806575"/>
                    </a:xfrm>
                    <a:prstGeom prst="rect">
                      <a:avLst/>
                    </a:prstGeom>
                  </pic:spPr>
                </pic:pic>
              </a:graphicData>
            </a:graphic>
          </wp:inline>
        </w:drawing>
      </w:r>
    </w:p>
    <w:p xmlns:w="http://schemas.openxmlformats.org/wordprocessingml/2006/main" w:rsidR="00E46472" w:rsidRDefault="00E46472" w:rsidP="0092068D">
      <w:pPr>
        <w:spacing w:after="0" w:line="240" w:lineRule="auto"/>
        <w:ind w:firstLine="284"/>
        <w:jc w:val="both"/>
        <w:rPr>
          <w:rFonts w:cstheme="minorHAnsi"/>
        </w:rPr>
      </w:pPr>
    </w:p>
    <w:p xmlns:w="http://schemas.openxmlformats.org/wordprocessingml/2006/main" w:rsidR="00056D4F" w:rsidRPr="00AD1B6B" w:rsidRDefault="00DF67C6" w:rsidP="00EB5A36">
      <w:pPr>
        <w:spacing w:after="0" w:line="240" w:lineRule="auto"/>
        <w:ind w:firstLine="284"/>
        <w:jc w:val="both"/>
        <w:rPr>
          <w:rFonts w:cstheme="minorHAnsi"/>
        </w:rPr>
      </w:pPr>
      <w:r w:rsidRPr="00DF67C6">
        <w:rPr>
          <w:lang w:bidi="en-GB" w:val="en-GB"/>
        </w:rPr>
        <w:t xml:space="preserve">Cleaning and disinfection will be facilitated thanks to:</w:t>
      </w:r>
    </w:p>
    <w:p xmlns:w="http://schemas.openxmlformats.org/wordprocessingml/2006/main" w:rsidR="00E46472" w:rsidRPr="00E46472" w:rsidRDefault="00DF67C6" w:rsidP="00DF67C6">
      <w:pPr>
        <w:pStyle w:val="Paragraphedeliste"/>
        <w:numPr>
          <w:ilvl w:val="0"/>
          <w:numId w:val="31"/>
        </w:numPr>
        <w:spacing w:after="0" w:line="240" w:lineRule="auto"/>
        <w:jc w:val="both"/>
        <w:rPr>
          <w:rFonts w:cstheme="minorHAnsi"/>
        </w:rPr>
      </w:pPr>
      <w:r w:rsidRPr="00DF67C6">
        <w:rPr>
          <w:lang w:bidi="en-GB" w:val="en-GB"/>
        </w:rPr>
        <w:t xml:space="preserve">Rounded shapes,</w:t>
      </w:r>
    </w:p>
    <w:p xmlns:w="http://schemas.openxmlformats.org/wordprocessingml/2006/main" w:rsidR="00E46472" w:rsidRPr="00E46472" w:rsidRDefault="00DF67C6" w:rsidP="00E46472">
      <w:pPr>
        <w:pStyle w:val="Paragraphedeliste"/>
        <w:numPr>
          <w:ilvl w:val="0"/>
          <w:numId w:val="31"/>
        </w:numPr>
        <w:spacing w:after="0" w:line="240" w:lineRule="auto"/>
        <w:jc w:val="both"/>
        <w:rPr>
          <w:rFonts w:cstheme="minorHAnsi"/>
        </w:rPr>
      </w:pPr>
      <w:r>
        <w:rPr>
          <w:lang w:bidi="en-GB" w:val="en-GB"/>
        </w:rPr>
        <w:t xml:space="preserve">The full integration of the lighting system in wall light body</w:t>
      </w:r>
    </w:p>
    <w:p xmlns:w="http://schemas.openxmlformats.org/wordprocessingml/2006/main" w:rsidR="00056D4F" w:rsidRPr="00AD1B6B" w:rsidRDefault="00DF67C6" w:rsidP="00056D4F">
      <w:pPr>
        <w:pStyle w:val="Paragraphedeliste"/>
        <w:numPr>
          <w:ilvl w:val="0"/>
          <w:numId w:val="31"/>
        </w:numPr>
        <w:spacing w:after="0" w:line="240" w:lineRule="auto"/>
        <w:jc w:val="both"/>
        <w:rPr>
          <w:rFonts w:cstheme="minorHAnsi"/>
        </w:rPr>
      </w:pPr>
      <w:r>
        <w:rPr>
          <w:lang w:bidi="en-GB" w:val="en-GB"/>
        </w:rPr>
        <w:t xml:space="preserve">Electrical accessories flush with the diffuser.</w:t>
      </w:r>
    </w:p>
    <w:p xmlns:w="http://schemas.openxmlformats.org/wordprocessingml/2006/main" w:rsidR="00212847" w:rsidRDefault="00212847" w:rsidP="00212847">
      <w:pPr>
        <w:spacing w:after="0" w:line="240" w:lineRule="auto"/>
        <w:jc w:val="both"/>
        <w:rPr>
          <w:rFonts w:cstheme="minorHAnsi"/>
          <w:b/>
          <w:color w:val="4F81BD" w:themeColor="accent1"/>
          <w:sz w:val="28"/>
          <w:szCs w:val="28"/>
        </w:rPr>
      </w:pPr>
    </w:p>
    <w:p xmlns:w="http://schemas.openxmlformats.org/wordprocessingml/2006/main" w:rsidR="00B028E8" w:rsidRPr="00AD1B6B" w:rsidRDefault="00B028E8" w:rsidP="00B028E8">
      <w:pPr>
        <w:spacing w:after="0" w:line="240" w:lineRule="auto"/>
        <w:ind w:firstLine="284"/>
        <w:jc w:val="both"/>
        <w:rPr>
          <w:rFonts w:cstheme="minorHAnsi"/>
          <w:b/>
          <w:color w:val="4F81BD" w:themeColor="accent1"/>
          <w:sz w:val="28"/>
          <w:szCs w:val="28"/>
        </w:rPr>
      </w:pPr>
      <w:r w:rsidRPr="00AD1B6B">
        <w:rPr>
          <w:b/>
          <w:color w:val="4F81BD" w:themeColor="accent1"/>
          <w:sz w:val="28"/>
          <w:lang w:bidi="en-GB" w:val="en-GB"/>
        </w:rPr>
        <w:t xml:space="preserve">Installation and Maintenance</w:t>
      </w:r>
    </w:p>
    <w:p xmlns:w="http://schemas.openxmlformats.org/wordprocessingml/2006/main" w:rsidR="00B028E8" w:rsidRDefault="00B028E8" w:rsidP="00B028E8">
      <w:pPr>
        <w:spacing w:after="0" w:line="240" w:lineRule="auto"/>
        <w:ind w:firstLine="284"/>
        <w:jc w:val="both"/>
        <w:rPr>
          <w:rFonts w:cstheme="minorHAnsi"/>
          <w:b/>
          <w:color w:val="4F81BD" w:themeColor="accent1"/>
        </w:rPr>
      </w:pPr>
    </w:p>
    <w:p xmlns:w="http://schemas.openxmlformats.org/wordprocessingml/2006/main" w:rsidR="00B028E8" w:rsidRPr="00B548BA" w:rsidRDefault="00DF67C6" w:rsidP="00B028E8">
      <w:pPr>
        <w:spacing w:after="0" w:line="240" w:lineRule="auto"/>
        <w:ind w:firstLine="284"/>
        <w:jc w:val="both"/>
      </w:pPr>
      <w:r w:rsidRPr="00B548BA">
        <w:rPr>
          <w:lang w:bidi="en-GB" w:val="en-GB"/>
        </w:rPr>
        <w:t xml:space="preserve">These will be facilitated by:</w:t>
      </w:r>
    </w:p>
    <w:p xmlns:w="http://schemas.openxmlformats.org/wordprocessingml/2006/main" w:rsidR="00B028E8" w:rsidRPr="00B548BA" w:rsidRDefault="00B028E8" w:rsidP="00B028E8">
      <w:pPr>
        <w:spacing w:after="0" w:line="240" w:lineRule="auto"/>
        <w:ind w:firstLine="284"/>
        <w:jc w:val="both"/>
      </w:pPr>
    </w:p>
    <w:p xmlns:w="http://schemas.openxmlformats.org/wordprocessingml/2006/main" w:rsidR="00E46472" w:rsidRPr="00B548BA" w:rsidRDefault="00DF67C6" w:rsidP="00B028E8">
      <w:pPr>
        <w:pStyle w:val="Paragraphedeliste"/>
        <w:numPr>
          <w:ilvl w:val="0"/>
          <w:numId w:val="25"/>
        </w:numPr>
        <w:spacing w:after="0" w:line="240" w:lineRule="auto"/>
        <w:ind w:left="709" w:hanging="425"/>
        <w:jc w:val="both"/>
      </w:pPr>
      <w:r w:rsidRPr="00B548BA">
        <w:rPr>
          <w:lang w:bidi="en-GB" w:val="en-GB"/>
        </w:rPr>
        <w:t xml:space="preserve">The plate being fastened to the wall with 2 screws.</w:t>
      </w:r>
    </w:p>
    <w:p xmlns:w="http://schemas.openxmlformats.org/wordprocessingml/2006/main" w:rsidR="00E46472" w:rsidRPr="00B548BA" w:rsidRDefault="00DF67C6" w:rsidP="00B028E8">
      <w:pPr>
        <w:pStyle w:val="Paragraphedeliste"/>
        <w:numPr>
          <w:ilvl w:val="0"/>
          <w:numId w:val="25"/>
        </w:numPr>
        <w:spacing w:after="0" w:line="240" w:lineRule="auto"/>
        <w:ind w:left="709" w:hanging="425"/>
        <w:jc w:val="both"/>
      </w:pPr>
      <w:r w:rsidRPr="00B548BA">
        <w:rPr>
          <w:lang w:bidi="en-GB" w:val="en-GB"/>
        </w:rPr>
        <w:t xml:space="preserve">Cuts for supply on each side and in the centre of the plate.</w:t>
      </w:r>
    </w:p>
    <w:p xmlns:w="http://schemas.openxmlformats.org/wordprocessingml/2006/main" w:rsidR="00BD196D" w:rsidRPr="00B548BA" w:rsidRDefault="00DF67C6" w:rsidP="00DF67C6">
      <w:pPr>
        <w:pStyle w:val="Paragraphedeliste"/>
        <w:numPr>
          <w:ilvl w:val="0"/>
          <w:numId w:val="25"/>
        </w:numPr>
        <w:spacing w:after="0" w:line="240" w:lineRule="auto"/>
        <w:ind w:left="709" w:hanging="425"/>
        <w:jc w:val="both"/>
      </w:pPr>
      <w:r w:rsidRPr="00B548BA">
        <w:rPr>
          <w:lang w:bidi="en-GB" w:val="en-GB"/>
        </w:rPr>
        <w:t xml:space="preserve">Direct insertion LV connection terminals with identification of the various electrical networks,</w:t>
      </w:r>
    </w:p>
    <w:p xmlns:w="http://schemas.openxmlformats.org/wordprocessingml/2006/main" w:rsidR="00BD196D" w:rsidRPr="00B548BA" w:rsidRDefault="00DF67C6" w:rsidP="00DF67C6">
      <w:pPr>
        <w:pStyle w:val="Paragraphedeliste"/>
        <w:numPr>
          <w:ilvl w:val="0"/>
          <w:numId w:val="25"/>
        </w:numPr>
        <w:spacing w:after="0" w:line="240" w:lineRule="auto"/>
        <w:ind w:left="709" w:hanging="425"/>
        <w:jc w:val="both"/>
      </w:pPr>
      <w:r w:rsidRPr="00B548BA">
        <w:rPr>
          <w:lang w:bidi="en-GB" w:val="en-GB"/>
        </w:rPr>
        <w:t xml:space="preserve">A cabling diagram placed inside the wall light by the connection point,</w:t>
      </w:r>
    </w:p>
    <w:p xmlns:w="http://schemas.openxmlformats.org/wordprocessingml/2006/main" w:rsidR="00212847" w:rsidRPr="00B548BA" w:rsidRDefault="00DF67C6" w:rsidP="00212847">
      <w:pPr>
        <w:pStyle w:val="Paragraphedeliste"/>
        <w:numPr>
          <w:ilvl w:val="0"/>
          <w:numId w:val="25"/>
        </w:numPr>
        <w:spacing w:after="0" w:line="240" w:lineRule="auto"/>
        <w:ind w:left="709" w:hanging="425"/>
        <w:jc w:val="both"/>
      </w:pPr>
      <w:r w:rsidRPr="00B548BA">
        <w:rPr>
          <w:lang w:bidi="en-GB" w:val="en-GB"/>
        </w:rPr>
        <w:t xml:space="preserve">Electrical accessories fastened on the plate (not requiring a clean frame).</w:t>
      </w:r>
    </w:p>
    <w:p xmlns:w="http://schemas.openxmlformats.org/wordprocessingml/2006/main" w:rsidR="002D38F0" w:rsidRPr="00B548BA" w:rsidRDefault="002D38F0" w:rsidP="00212847">
      <w:pPr>
        <w:spacing w:after="0" w:line="240" w:lineRule="auto"/>
        <w:jc w:val="both"/>
      </w:pPr>
    </w:p>
    <w:p xmlns:w="http://schemas.openxmlformats.org/wordprocessingml/2006/main" w:rsidR="00EE5D3D" w:rsidRPr="00AD1B6B" w:rsidRDefault="00EE5D3D" w:rsidP="00EB5A36">
      <w:pPr>
        <w:spacing w:after="0" w:line="240" w:lineRule="auto"/>
        <w:ind w:firstLine="284"/>
        <w:jc w:val="both"/>
        <w:rPr>
          <w:rFonts w:cstheme="minorHAnsi"/>
          <w:b/>
          <w:color w:val="4F81BD" w:themeColor="accent1"/>
          <w:sz w:val="28"/>
          <w:szCs w:val="28"/>
        </w:rPr>
      </w:pPr>
      <w:r w:rsidRPr="00AD1B6B">
        <w:rPr>
          <w:b/>
          <w:color w:val="4F81BD" w:themeColor="accent1"/>
          <w:sz w:val="28"/>
          <w:lang w:bidi="en-GB" w:val="en-GB"/>
        </w:rPr>
        <w:t xml:space="preserve">Lighting</w:t>
      </w:r>
    </w:p>
    <w:p xmlns:w="http://schemas.openxmlformats.org/wordprocessingml/2006/main" w:rsidR="00EE5D3D" w:rsidRPr="00AD1B6B" w:rsidRDefault="00EE5D3D" w:rsidP="00EB5A36">
      <w:pPr>
        <w:spacing w:after="0" w:line="240" w:lineRule="auto"/>
        <w:ind w:firstLine="284"/>
        <w:jc w:val="both"/>
        <w:rPr>
          <w:rFonts w:cstheme="minorHAnsi"/>
          <w:b/>
        </w:rPr>
      </w:pPr>
    </w:p>
    <w:p xmlns:w="http://schemas.openxmlformats.org/wordprocessingml/2006/main" w:rsidR="00BD196D" w:rsidRPr="00B548BA" w:rsidRDefault="00BD196D" w:rsidP="00B548BA">
      <w:pPr>
        <w:spacing w:after="0" w:line="240" w:lineRule="auto"/>
        <w:ind w:firstLine="284"/>
        <w:jc w:val="both"/>
      </w:pPr>
      <w:r w:rsidRPr="00B548BA">
        <w:rPr>
          <w:lang w:bidi="en-GB" w:val="en-GB"/>
        </w:rPr>
        <w:t xml:space="preserve">The 100% LED lighting must be:</w:t>
      </w:r>
    </w:p>
    <w:p xmlns:w="http://schemas.openxmlformats.org/wordprocessingml/2006/main" w:rsidR="00BD196D" w:rsidRPr="00B548BA" w:rsidRDefault="00BD196D" w:rsidP="00B548BA">
      <w:pPr>
        <w:spacing w:after="0" w:line="240" w:lineRule="auto"/>
        <w:ind w:firstLine="284"/>
        <w:jc w:val="both"/>
      </w:pPr>
      <w:r w:rsidRPr="00B548BA">
        <w:rPr>
          <w:lang w:bidi="en-GB" w:val="en-GB"/>
        </w:rPr>
        <w:t xml:space="preserve">•</w:t>
      </w:r>
      <w:r w:rsidRPr="00B548BA">
        <w:rPr>
          <w:lang w:bidi="en-GB" w:val="en-GB"/>
        </w:rPr>
        <w:tab/>
      </w:r>
      <w:r w:rsidRPr="00B548BA">
        <w:rPr>
          <w:lang w:bidi="en-GB" w:val="en-GB"/>
        </w:rPr>
        <w:t xml:space="preserve">Efficient:</w:t>
      </w:r>
    </w:p>
    <w:p xmlns:w="http://schemas.openxmlformats.org/wordprocessingml/2006/main" w:rsidR="00BD196D" w:rsidRPr="00B548BA" w:rsidRDefault="00BD196D" w:rsidP="00B548BA">
      <w:pPr>
        <w:spacing w:after="0" w:line="240" w:lineRule="auto"/>
        <w:ind w:firstLine="284"/>
        <w:jc w:val="both"/>
      </w:pPr>
      <w:r w:rsidRPr="00B548BA">
        <w:rPr>
          <w:lang w:bidi="en-GB" w:val="en-GB"/>
        </w:rPr>
        <w:t xml:space="preserve">o</w:t>
      </w:r>
      <w:r w:rsidRPr="00B548BA">
        <w:rPr>
          <w:lang w:bidi="en-GB" w:val="en-GB"/>
        </w:rPr>
        <w:tab/>
      </w:r>
      <w:r w:rsidRPr="00B548BA">
        <w:rPr>
          <w:lang w:bidi="en-GB" w:val="en-GB"/>
        </w:rPr>
        <w:t xml:space="preserve">Life cycle 60,000 hrs (L80B10), thereby reducing the maintenance costs,</w:t>
      </w:r>
    </w:p>
    <w:p xmlns:w="http://schemas.openxmlformats.org/wordprocessingml/2006/main" w:rsidR="00BD196D" w:rsidRPr="00B548BA" w:rsidRDefault="00BD196D" w:rsidP="00B548BA">
      <w:pPr>
        <w:spacing w:after="0" w:line="240" w:lineRule="auto"/>
        <w:ind w:firstLine="284"/>
        <w:jc w:val="both"/>
      </w:pPr>
      <w:r w:rsidRPr="00B548BA">
        <w:rPr>
          <w:lang w:bidi="en-GB" w:val="en-GB"/>
        </w:rPr>
        <w:t xml:space="preserve">o</w:t>
      </w:r>
      <w:r w:rsidRPr="00B548BA">
        <w:rPr>
          <w:lang w:bidi="en-GB" w:val="en-GB"/>
        </w:rPr>
        <w:tab/>
      </w:r>
      <w:r w:rsidRPr="00B548BA">
        <w:rPr>
          <w:lang w:bidi="en-GB" w:val="en-GB"/>
        </w:rPr>
        <w:t xml:space="preserve">IRC &gt;80,</w:t>
      </w:r>
    </w:p>
    <w:p xmlns:w="http://schemas.openxmlformats.org/wordprocessingml/2006/main" w:rsidR="00BD196D" w:rsidRPr="00B548BA" w:rsidRDefault="00BD196D" w:rsidP="00B548BA">
      <w:pPr>
        <w:spacing w:after="0" w:line="240" w:lineRule="auto"/>
        <w:ind w:firstLine="284"/>
        <w:jc w:val="both"/>
      </w:pPr>
      <w:r w:rsidRPr="00B548BA">
        <w:rPr>
          <w:lang w:bidi="en-GB" w:val="en-GB"/>
        </w:rPr>
        <w:t xml:space="preserve">o</w:t>
      </w:r>
      <w:r w:rsidRPr="00B548BA">
        <w:rPr>
          <w:lang w:bidi="en-GB" w:val="en-GB"/>
        </w:rPr>
        <w:tab/>
      </w:r>
      <w:r w:rsidRPr="00B548BA">
        <w:rPr>
          <w:lang w:bidi="en-GB" w:val="en-GB"/>
        </w:rPr>
        <w:t xml:space="preserve">Excellent maintenance of the flow over time,</w:t>
      </w:r>
    </w:p>
    <w:p xmlns:w="http://schemas.openxmlformats.org/wordprocessingml/2006/main" w:rsidR="00BD196D" w:rsidRPr="00B548BA" w:rsidRDefault="00BD196D" w:rsidP="00B548BA">
      <w:pPr>
        <w:spacing w:after="0" w:line="240" w:lineRule="auto"/>
        <w:ind w:firstLine="284"/>
        <w:jc w:val="both"/>
      </w:pPr>
      <w:r w:rsidRPr="00B548BA">
        <w:rPr>
          <w:lang w:bidi="en-GB" w:val="en-GB"/>
        </w:rPr>
        <w:t xml:space="preserve">o</w:t>
      </w:r>
      <w:r w:rsidRPr="00B548BA">
        <w:rPr>
          <w:lang w:bidi="en-GB" w:val="en-GB"/>
        </w:rPr>
        <w:tab/>
      </w:r>
      <w:r w:rsidRPr="00B548BA">
        <w:rPr>
          <w:lang w:bidi="en-GB" w:val="en-GB"/>
        </w:rPr>
        <w:t xml:space="preserve">An lm/W ratio higher than traditional lighting equipped with fluorescent sources.</w:t>
      </w:r>
    </w:p>
    <w:p xmlns:w="http://schemas.openxmlformats.org/wordprocessingml/2006/main" w:rsidR="00BD196D" w:rsidRPr="00B548BA" w:rsidRDefault="00BD196D" w:rsidP="00BD196D">
      <w:pPr>
        <w:spacing w:after="0" w:line="240" w:lineRule="auto"/>
        <w:ind w:firstLine="284"/>
        <w:jc w:val="both"/>
      </w:pPr>
      <w:r w:rsidRPr="00B548BA">
        <w:rPr>
          <w:lang w:bidi="en-GB" w:val="en-GB"/>
        </w:rPr>
        <w:t xml:space="preserve">•</w:t>
      </w:r>
      <w:r w:rsidRPr="00B548BA">
        <w:rPr>
          <w:lang w:bidi="en-GB" w:val="en-GB"/>
        </w:rPr>
        <w:tab/>
      </w:r>
      <w:r w:rsidRPr="00B548BA">
        <w:rPr>
          <w:lang w:bidi="en-GB" w:val="en-GB"/>
        </w:rPr>
        <w:t xml:space="preserve">Comfortable:</w:t>
      </w:r>
    </w:p>
    <w:p xmlns:w="http://schemas.openxmlformats.org/wordprocessingml/2006/main" w:rsidR="00BD196D" w:rsidRPr="00B548BA" w:rsidRDefault="00BD196D" w:rsidP="00B548BA">
      <w:pPr>
        <w:spacing w:after="0" w:line="240" w:lineRule="auto"/>
        <w:ind w:firstLine="284"/>
        <w:jc w:val="both"/>
      </w:pPr>
      <w:r w:rsidRPr="00B548BA">
        <w:rPr>
          <w:lang w:bidi="en-GB" w:val="en-GB"/>
        </w:rPr>
        <w:t xml:space="preserve">o</w:t>
      </w:r>
      <w:r w:rsidRPr="00B548BA">
        <w:rPr>
          <w:lang w:bidi="en-GB" w:val="en-GB"/>
        </w:rPr>
        <w:tab/>
      </w:r>
      <w:r w:rsidRPr="00B548BA">
        <w:rPr>
          <w:lang w:bidi="en-GB" w:val="en-GB"/>
        </w:rPr>
        <w:t xml:space="preserve">Colour temperature 3,000 or 4,000k</w:t>
      </w:r>
    </w:p>
    <w:p xmlns:w="http://schemas.openxmlformats.org/wordprocessingml/2006/main" w:rsidR="00BD196D" w:rsidRPr="00B548BA" w:rsidRDefault="00BD196D" w:rsidP="00B548BA">
      <w:pPr>
        <w:spacing w:after="0" w:line="240" w:lineRule="auto"/>
        <w:ind w:firstLine="284"/>
        <w:jc w:val="both"/>
      </w:pPr>
      <w:r w:rsidRPr="00B548BA">
        <w:rPr>
          <w:lang w:bidi="en-GB" w:val="en-GB"/>
        </w:rPr>
        <w:t xml:space="preserve">o</w:t>
      </w:r>
      <w:r w:rsidRPr="00B548BA">
        <w:rPr>
          <w:lang w:bidi="en-GB" w:val="en-GB"/>
        </w:rPr>
        <w:tab/>
      </w:r>
      <w:r w:rsidRPr="00B548BA">
        <w:rPr>
          <w:lang w:bidi="en-GB" w:val="en-GB"/>
        </w:rPr>
        <w:t xml:space="preserve">Free from thermal radiation to the patient.</w:t>
      </w:r>
    </w:p>
    <w:p xmlns:w="http://schemas.openxmlformats.org/wordprocessingml/2006/main" w:rsidR="00BD196D" w:rsidRPr="00B548BA" w:rsidRDefault="00BD196D" w:rsidP="00BD196D">
      <w:pPr>
        <w:spacing w:after="0" w:line="240" w:lineRule="auto"/>
        <w:ind w:firstLine="284"/>
        <w:jc w:val="both"/>
      </w:pPr>
      <w:r w:rsidRPr="00B548BA">
        <w:rPr>
          <w:lang w:bidi="en-GB" w:val="en-GB"/>
        </w:rPr>
        <w:t xml:space="preserve">•</w:t>
      </w:r>
      <w:r w:rsidRPr="00B548BA">
        <w:rPr>
          <w:lang w:bidi="en-GB" w:val="en-GB"/>
        </w:rPr>
        <w:tab/>
      </w:r>
      <w:r w:rsidRPr="00B548BA">
        <w:rPr>
          <w:lang w:bidi="en-GB" w:val="en-GB"/>
        </w:rPr>
        <w:t xml:space="preserve">Equipped:</w:t>
      </w:r>
    </w:p>
    <w:p xmlns:w="http://schemas.openxmlformats.org/wordprocessingml/2006/main" w:rsidR="00BD196D" w:rsidRPr="00B548BA" w:rsidRDefault="00BD196D" w:rsidP="00B548BA">
      <w:pPr>
        <w:spacing w:after="0" w:line="240" w:lineRule="auto"/>
        <w:ind w:firstLine="284"/>
        <w:jc w:val="both"/>
      </w:pPr>
      <w:r w:rsidRPr="00B548BA">
        <w:rPr>
          <w:lang w:bidi="en-GB" w:val="en-GB"/>
        </w:rPr>
        <w:t xml:space="preserve">o</w:t>
      </w:r>
      <w:r w:rsidRPr="00B548BA">
        <w:rPr>
          <w:lang w:bidi="en-GB" w:val="en-GB"/>
        </w:rPr>
        <w:tab/>
      </w:r>
      <w:r w:rsidRPr="00B548BA">
        <w:rPr>
          <w:lang w:bidi="en-GB" w:val="en-GB"/>
        </w:rPr>
        <w:t xml:space="preserve">Linear LED modules for ambience and reading with at most 3 Macadam Ellipses.</w:t>
      </w:r>
    </w:p>
    <w:p xmlns:w="http://schemas.openxmlformats.org/wordprocessingml/2006/main" w:rsidR="00BD196D" w:rsidRPr="00B548BA" w:rsidRDefault="00BD196D" w:rsidP="00B548BA">
      <w:pPr>
        <w:spacing w:after="0" w:line="240" w:lineRule="auto"/>
        <w:ind w:firstLine="284"/>
        <w:jc w:val="both"/>
      </w:pPr>
      <w:r w:rsidRPr="00B548BA">
        <w:rPr>
          <w:lang w:bidi="en-GB" w:val="en-GB"/>
        </w:rPr>
        <w:t xml:space="preserve">o</w:t>
      </w:r>
      <w:r w:rsidRPr="00B548BA">
        <w:rPr>
          <w:lang w:bidi="en-GB" w:val="en-GB"/>
        </w:rPr>
        <w:tab/>
      </w:r>
      <w:r w:rsidRPr="00B548BA">
        <w:rPr>
          <w:lang w:bidi="en-GB" w:val="en-GB"/>
        </w:rPr>
        <w:t xml:space="preserve">LED module for nightlight with at most 3 Macadam Ellipses.</w:t>
      </w:r>
    </w:p>
    <w:p xmlns:w="http://schemas.openxmlformats.org/wordprocessingml/2006/main" w:rsidR="00BD196D" w:rsidRPr="00B548BA" w:rsidRDefault="00BD196D" w:rsidP="00BD196D">
      <w:pPr>
        <w:spacing w:after="0" w:line="240" w:lineRule="auto"/>
        <w:ind w:firstLine="284"/>
        <w:jc w:val="both"/>
      </w:pPr>
    </w:p>
    <w:p xmlns:w="http://schemas.openxmlformats.org/wordprocessingml/2006/main" w:rsidR="00BD196D" w:rsidRPr="00B548BA" w:rsidRDefault="00BD196D" w:rsidP="00BD196D">
      <w:pPr>
        <w:spacing w:after="0" w:line="240" w:lineRule="auto"/>
        <w:ind w:firstLine="284"/>
        <w:jc w:val="both"/>
      </w:pPr>
      <w:r w:rsidRPr="00B548BA">
        <w:rPr>
          <w:lang w:bidi="en-GB" w:val="en-GB"/>
        </w:rPr>
        <w:t xml:space="preserve">Taking into account a maintenance coefficient of 0.83, the lighting must maintain an average lighting level of at least:</w:t>
      </w:r>
    </w:p>
    <w:p xmlns:w="http://schemas.openxmlformats.org/wordprocessingml/2006/main" w:rsidR="00BD196D" w:rsidRPr="00B548BA" w:rsidRDefault="00BD196D" w:rsidP="00BD196D">
      <w:pPr>
        <w:spacing w:after="0" w:line="240" w:lineRule="auto"/>
        <w:ind w:firstLine="284"/>
        <w:jc w:val="both"/>
      </w:pPr>
      <w:r w:rsidRPr="00B548BA">
        <w:rPr>
          <w:lang w:bidi="en-GB" w:val="en-GB"/>
        </w:rPr>
        <w:t xml:space="preserve">•</w:t>
      </w:r>
      <w:r w:rsidRPr="00B548BA">
        <w:rPr>
          <w:lang w:bidi="en-GB" w:val="en-GB"/>
        </w:rPr>
        <w:tab/>
      </w:r>
      <w:r w:rsidRPr="00B548BA">
        <w:rPr>
          <w:lang w:bidi="en-GB" w:val="en-GB"/>
        </w:rPr>
        <w:t xml:space="preserve">100 lux for ambient lighting 0.85 from the floor,</w:t>
      </w:r>
    </w:p>
    <w:p xmlns:w="http://schemas.openxmlformats.org/wordprocessingml/2006/main" w:rsidR="00BD196D" w:rsidRPr="00B548BA" w:rsidRDefault="00BD196D" w:rsidP="00BD196D">
      <w:pPr>
        <w:spacing w:after="0" w:line="240" w:lineRule="auto"/>
        <w:ind w:firstLine="284"/>
        <w:jc w:val="both"/>
      </w:pPr>
      <w:r w:rsidRPr="00B548BA">
        <w:rPr>
          <w:lang w:bidi="en-GB" w:val="en-GB"/>
        </w:rPr>
        <w:t xml:space="preserve">•</w:t>
      </w:r>
      <w:r w:rsidRPr="00B548BA">
        <w:rPr>
          <w:lang w:bidi="en-GB" w:val="en-GB"/>
        </w:rPr>
        <w:tab/>
      </w:r>
      <w:r w:rsidRPr="00B548BA">
        <w:rPr>
          <w:lang w:bidi="en-GB" w:val="en-GB"/>
        </w:rPr>
        <w:t xml:space="preserve">300 lux for reading lighting on a 300 x 300 plan inclined to 75° situated 1m10 from the floor and 1m from the wall,</w:t>
      </w:r>
    </w:p>
    <w:p xmlns:w="http://schemas.openxmlformats.org/wordprocessingml/2006/main" w:rsidR="00BD196D" w:rsidRPr="00B548BA" w:rsidRDefault="00BD196D" w:rsidP="00BD196D">
      <w:pPr>
        <w:spacing w:after="0" w:line="240" w:lineRule="auto"/>
        <w:ind w:firstLine="284"/>
        <w:jc w:val="both"/>
      </w:pPr>
      <w:r w:rsidRPr="00B548BA">
        <w:rPr>
          <w:lang w:bidi="en-GB" w:val="en-GB"/>
        </w:rPr>
        <w:t xml:space="preserve">•</w:t>
      </w:r>
      <w:r w:rsidRPr="00B548BA">
        <w:rPr>
          <w:lang w:bidi="en-GB" w:val="en-GB"/>
        </w:rPr>
        <w:tab/>
      </w:r>
      <w:r w:rsidRPr="00B548BA">
        <w:rPr>
          <w:lang w:bidi="en-GB" w:val="en-GB"/>
        </w:rPr>
        <w:t xml:space="preserve">300 lux on the bed for care lighting 0.85m from the floor (obtained by the combination of ambient and reading lighting).</w:t>
      </w:r>
    </w:p>
    <w:p xmlns:w="http://schemas.openxmlformats.org/wordprocessingml/2006/main" w:rsidR="00BD196D" w:rsidRPr="00B548BA" w:rsidRDefault="00BD196D" w:rsidP="00BD196D">
      <w:pPr>
        <w:spacing w:after="0" w:line="240" w:lineRule="auto"/>
        <w:ind w:firstLine="284"/>
        <w:jc w:val="both"/>
      </w:pPr>
    </w:p>
    <w:p xmlns:w="http://schemas.openxmlformats.org/wordprocessingml/2006/main" w:rsidR="00BD196D" w:rsidRPr="00B548BA" w:rsidRDefault="00DF67C6" w:rsidP="00BD196D">
      <w:pPr>
        <w:spacing w:after="0" w:line="240" w:lineRule="auto"/>
        <w:ind w:firstLine="284"/>
        <w:jc w:val="both"/>
      </w:pPr>
      <w:r w:rsidRPr="00B548BA">
        <w:rPr>
          <w:lang w:bidi="en-GB" w:val="en-GB"/>
        </w:rPr>
        <w:t xml:space="preserve">The diffusers for ambience and reading will be made from PMMA (polymethyl methacrylate) that is extremely resistant to UVs (no risk of yellowing), wand will include reflectors directing the light flow to the centre of the room and the reading surface.</w:t>
      </w:r>
    </w:p>
    <w:p xmlns:w="http://schemas.openxmlformats.org/wordprocessingml/2006/main" w:rsidR="00BD196D" w:rsidRPr="00B548BA" w:rsidRDefault="00BD196D" w:rsidP="005E59D9">
      <w:pPr>
        <w:spacing w:after="0" w:line="240" w:lineRule="auto"/>
        <w:ind w:firstLine="284"/>
        <w:jc w:val="both"/>
      </w:pPr>
    </w:p>
    <w:p xmlns:w="http://schemas.openxmlformats.org/wordprocessingml/2006/main" w:rsidR="002D38F0" w:rsidRPr="004C7833" w:rsidRDefault="002D38F0" w:rsidP="002D38F0">
      <w:pPr>
        <w:spacing w:after="0" w:line="240" w:lineRule="auto"/>
        <w:ind w:firstLine="284"/>
        <w:jc w:val="both"/>
        <w:rPr>
          <w:rFonts w:cstheme="minorHAnsi"/>
        </w:rPr>
      </w:pPr>
      <w:r w:rsidRPr="004C7833">
        <w:rPr>
          <w:lang w:bidi="en-GB" w:val="en-GB"/>
        </w:rPr>
        <w:t xml:space="preserve">The wall light may be equipped, as an option, with nightlight with an LED module providing a light flow of 335 lm situated in the upper part.</w:t>
      </w:r>
    </w:p>
    <w:p xmlns:w="http://schemas.openxmlformats.org/wordprocessingml/2006/main" w:rsidR="002D38F0" w:rsidRDefault="002D38F0" w:rsidP="002D38F0">
      <w:pPr>
        <w:spacing w:after="0" w:line="240" w:lineRule="auto"/>
        <w:jc w:val="both"/>
        <w:rPr>
          <w:rFonts w:cstheme="minorHAnsi"/>
        </w:rPr>
      </w:pPr>
    </w:p>
    <w:p xmlns:w="http://schemas.openxmlformats.org/wordprocessingml/2006/main" w:rsidR="002D38F0" w:rsidRPr="0024479A" w:rsidRDefault="002D38F0" w:rsidP="002D38F0">
      <w:pPr>
        <w:spacing w:after="0" w:line="240" w:lineRule="auto"/>
        <w:ind w:firstLine="284"/>
        <w:jc w:val="both"/>
        <w:rPr>
          <w:rFonts w:cstheme="minorHAnsi"/>
        </w:rPr>
      </w:pPr>
      <w:r w:rsidRPr="0024479A">
        <w:rPr>
          <w:lang w:bidi="en-GB" w:val="en-GB"/>
        </w:rPr>
        <w:t xml:space="preserve">The dazzle from the ambient and reading lighting will be limited as the sources are not directly visible to the patient, the medical staff or visitors, to comply with the dazzle recommendations for lighting in the workplace.</w:t>
      </w:r>
    </w:p>
    <w:p xmlns:w="http://schemas.openxmlformats.org/wordprocessingml/2006/main" w:rsidR="00CF6B2E" w:rsidRDefault="00CF6B2E" w:rsidP="00CF6B2E">
      <w:pPr>
        <w:spacing w:after="0" w:line="240" w:lineRule="auto"/>
        <w:jc w:val="both"/>
        <w:rPr>
          <w:rFonts w:cstheme="minorHAnsi"/>
        </w:rPr>
      </w:pPr>
    </w:p>
    <w:p xmlns:w="http://schemas.openxmlformats.org/wordprocessingml/2006/main" w:rsidR="00CF6B2E" w:rsidRPr="00777176" w:rsidRDefault="00DF67C6" w:rsidP="00CF6B2E">
      <w:pPr>
        <w:spacing w:after="0" w:line="240" w:lineRule="auto"/>
        <w:ind w:firstLine="284"/>
        <w:jc w:val="both"/>
        <w:rPr>
          <w:rFonts w:cstheme="minorHAnsi"/>
        </w:rPr>
      </w:pPr>
      <w:r w:rsidRPr="00DF67C6">
        <w:rPr>
          <w:lang w:bidi="en-GB" w:val="en-GB"/>
        </w:rPr>
        <w:t xml:space="preserve">As an option, the wall light may offer indirect lighting equipped with dynamic LED modules with a colour temperature from 2,700 to 6,500 K reproducing a circadian lighting cycle.</w:t>
      </w:r>
    </w:p>
    <w:p xmlns:w="http://schemas.openxmlformats.org/wordprocessingml/2006/main" w:rsidR="002D38F0" w:rsidRDefault="002D38F0" w:rsidP="002D38F0">
      <w:pPr>
        <w:spacing w:after="0" w:line="240" w:lineRule="auto"/>
        <w:jc w:val="both"/>
        <w:rPr>
          <w:rFonts w:cstheme="minorHAnsi"/>
        </w:rPr>
      </w:pPr>
    </w:p>
    <w:p xmlns:w="http://schemas.openxmlformats.org/wordprocessingml/2006/main" w:rsidR="00CF6B2E" w:rsidRPr="004C7833" w:rsidRDefault="00CF6B2E" w:rsidP="002D38F0">
      <w:pPr>
        <w:spacing w:after="0" w:line="240" w:lineRule="auto"/>
        <w:jc w:val="both"/>
        <w:rPr>
          <w:rFonts w:cstheme="minorHAnsi"/>
        </w:rPr>
      </w:pPr>
    </w:p>
    <w:p xmlns:w="http://schemas.openxmlformats.org/wordprocessingml/2006/main" w:rsidR="002D38F0" w:rsidRPr="0024479A" w:rsidRDefault="002D38F0" w:rsidP="002D38F0">
      <w:pPr>
        <w:spacing w:after="0" w:line="240" w:lineRule="auto"/>
        <w:ind w:firstLine="284"/>
        <w:jc w:val="both"/>
        <w:rPr>
          <w:rFonts w:cstheme="minorHAnsi"/>
          <w:b/>
          <w:color w:val="4F81BD" w:themeColor="accent1"/>
          <w:sz w:val="28"/>
          <w:szCs w:val="28"/>
        </w:rPr>
      </w:pPr>
      <w:r w:rsidRPr="0024479A">
        <w:rPr>
          <w:b/>
          <w:color w:val="4F81BD" w:themeColor="accent1"/>
          <w:sz w:val="28"/>
          <w:lang w:bidi="en-GB" w:val="en-GB"/>
        </w:rPr>
        <w:t xml:space="preserve">Equipment</w:t>
      </w:r>
    </w:p>
    <w:p xmlns:w="http://schemas.openxmlformats.org/wordprocessingml/2006/main" w:rsidR="00ED2642" w:rsidRDefault="00ED2642" w:rsidP="00ED2642">
      <w:pPr>
        <w:pStyle w:val="Corpsdetexte"/>
        <w:tabs>
          <w:tab w:val="clear" w:pos="567"/>
        </w:tabs>
        <w:ind w:firstLine="284"/>
        <w:jc w:val="both"/>
        <w:rPr>
          <w:rFonts w:asciiTheme="minorHAnsi" w:hAnsiTheme="minorHAnsi" w:cstheme="minorHAnsi"/>
          <w:sz w:val="22"/>
          <w:szCs w:val="22"/>
        </w:rPr>
      </w:pPr>
    </w:p>
    <w:p xmlns:w="http://schemas.openxmlformats.org/wordprocessingml/2006/main" w:rsidR="00ED2642" w:rsidRPr="0024479A" w:rsidRDefault="001415C8" w:rsidP="00ED2642">
      <w:pPr>
        <w:spacing w:after="0" w:line="240" w:lineRule="auto"/>
        <w:ind w:firstLine="284"/>
        <w:rPr>
          <w:rFonts w:cstheme="minorHAnsi"/>
        </w:rPr>
      </w:pPr>
      <w:r>
        <w:rPr>
          <w:lang w:bidi="en-GB" w:val="en-GB"/>
        </w:rPr>
        <w:t xml:space="preserve">The wall light will comprise one item of equipment per bed including at least:</w:t>
      </w:r>
    </w:p>
    <w:p xmlns:w="http://schemas.openxmlformats.org/wordprocessingml/2006/main" w:rsidR="00ED2642" w:rsidRPr="00B548BA" w:rsidRDefault="00ED2642" w:rsidP="00ED2642">
      <w:pPr>
        <w:pStyle w:val="Paragraphedeliste"/>
        <w:numPr>
          <w:ilvl w:val="0"/>
          <w:numId w:val="26"/>
        </w:numPr>
        <w:spacing w:after="0" w:line="240" w:lineRule="auto"/>
        <w:ind w:left="709" w:hanging="425"/>
      </w:pPr>
      <w:r w:rsidRPr="00B548BA">
        <w:rPr>
          <w:lang w:bidi="en-GB" w:val="en-GB"/>
        </w:rPr>
        <w:t xml:space="preserve">An ambient light, by 3 Ft, 4,540 lm, 3,000 or 4,000 K, 142 lm/W LED module, remotely controlled with full flow lighting or Dali gradation impulsion,</w:t>
      </w:r>
    </w:p>
    <w:p xmlns:w="http://schemas.openxmlformats.org/wordprocessingml/2006/main" w:rsidR="00ED2642" w:rsidRPr="00B548BA" w:rsidRDefault="00ED2642" w:rsidP="00ED2642">
      <w:pPr>
        <w:pStyle w:val="Paragraphedeliste"/>
        <w:numPr>
          <w:ilvl w:val="0"/>
          <w:numId w:val="26"/>
        </w:numPr>
        <w:spacing w:after="0" w:line="240" w:lineRule="auto"/>
        <w:ind w:left="709" w:hanging="425"/>
      </w:pPr>
      <w:r w:rsidRPr="00B548BA">
        <w:rPr>
          <w:lang w:bidi="en-GB" w:val="en-GB"/>
        </w:rPr>
        <w:t xml:space="preserve">A reading light, by 2 Ft, 2,716 lm, 3,000 or 4,000 K, 137 lm/W LED module, remotely controlled with full flow lighting or Dali gradation impulsion,</w:t>
      </w:r>
    </w:p>
    <w:p xmlns:w="http://schemas.openxmlformats.org/wordprocessingml/2006/main" w:rsidR="00ED2642" w:rsidRPr="00B548BA" w:rsidRDefault="00ED2642" w:rsidP="00ED2642">
      <w:pPr>
        <w:pStyle w:val="Paragraphedeliste"/>
        <w:numPr>
          <w:ilvl w:val="0"/>
          <w:numId w:val="26"/>
        </w:numPr>
        <w:spacing w:after="0" w:line="240" w:lineRule="auto"/>
        <w:ind w:left="709" w:hanging="425"/>
      </w:pPr>
      <w:r w:rsidRPr="00B548BA">
        <w:rPr>
          <w:lang w:bidi="en-GB" w:val="en-GB"/>
        </w:rPr>
        <w:t xml:space="preserve">A night light, by 292 lm, 89.8 lm/W LED module, controlled from the entrance door, full flow lighting,</w:t>
      </w:r>
    </w:p>
    <w:p xmlns:w="http://schemas.openxmlformats.org/wordprocessingml/2006/main" w:rsidR="00ED2642" w:rsidRPr="00B548BA" w:rsidRDefault="00ED2642" w:rsidP="00ED2642">
      <w:pPr>
        <w:pStyle w:val="Paragraphedeliste"/>
        <w:numPr>
          <w:ilvl w:val="0"/>
          <w:numId w:val="26"/>
        </w:numPr>
        <w:spacing w:after="0" w:line="240" w:lineRule="auto"/>
        <w:ind w:left="709" w:hanging="425"/>
      </w:pPr>
      <w:r w:rsidRPr="00B548BA">
        <w:rPr>
          <w:lang w:bidi="en-GB" w:val="en-GB"/>
        </w:rPr>
        <w:t xml:space="preserve">2 PC 10/16A+T,</w:t>
      </w:r>
    </w:p>
    <w:p xmlns:w="http://schemas.openxmlformats.org/wordprocessingml/2006/main" w:rsidR="00ED2642" w:rsidRPr="00B548BA" w:rsidRDefault="00ED2642" w:rsidP="004D7C6A">
      <w:pPr>
        <w:pStyle w:val="Corpsdetexte"/>
        <w:numPr>
          <w:ilvl w:val="0"/>
          <w:numId w:val="26"/>
        </w:numPr>
        <w:tabs>
          <w:tab w:val="clear" w:pos="567"/>
        </w:tabs>
        <w:ind w:left="709" w:hanging="425"/>
        <w:jc w:val="both"/>
        <w:rPr>
          <w:rFonts w:asciiTheme="minorHAnsi" w:eastAsiaTheme="minorHAnsi" w:hAnsiTheme="minorHAnsi" w:cstheme="minorBidi"/>
          <w:sz w:val="22"/>
          <w:szCs w:val="22"/>
          <w:lang w:eastAsia="en-US"/>
        </w:rPr>
      </w:pPr>
      <w:r w:rsidRPr="00B548BA">
        <w:rPr>
          <w:sz w:val="22"/>
          <w:lang w:bidi="en-GB" w:val="en-GB"/>
        </w:rPr>
        <w:t xml:space="preserve">1 telephone socket,</w:t>
      </w:r>
    </w:p>
    <w:p xmlns:w="http://schemas.openxmlformats.org/wordprocessingml/2006/main" w:rsidR="00ED2642" w:rsidRPr="00AD1B6B" w:rsidRDefault="00ED2642" w:rsidP="00ED2642">
      <w:pPr>
        <w:pStyle w:val="Paragraphedeliste"/>
        <w:numPr>
          <w:ilvl w:val="0"/>
          <w:numId w:val="26"/>
        </w:numPr>
        <w:spacing w:after="0" w:line="240" w:lineRule="auto"/>
        <w:ind w:left="709" w:hanging="425"/>
        <w:rPr>
          <w:rFonts w:cstheme="minorHAnsi"/>
        </w:rPr>
      </w:pPr>
      <w:r w:rsidRPr="00AD1B6B">
        <w:rPr>
          <w:lang w:bidi="en-GB" w:val="en-GB"/>
        </w:rPr>
        <w:t xml:space="preserve">1 RJ45 socket,</w:t>
      </w:r>
    </w:p>
    <w:p xmlns:w="http://schemas.openxmlformats.org/wordprocessingml/2006/main" w:rsidR="00ED2642" w:rsidRDefault="00ED2642" w:rsidP="00ED2642">
      <w:pPr>
        <w:pStyle w:val="Paragraphedeliste"/>
        <w:numPr>
          <w:ilvl w:val="0"/>
          <w:numId w:val="26"/>
        </w:numPr>
        <w:spacing w:after="0" w:line="240" w:lineRule="auto"/>
        <w:ind w:left="709" w:hanging="425"/>
        <w:rPr>
          <w:rFonts w:cstheme="minorHAnsi"/>
        </w:rPr>
      </w:pPr>
      <w:r w:rsidRPr="00AD1B6B">
        <w:rPr>
          <w:lang w:bidi="en-GB" w:val="en-GB"/>
        </w:rPr>
        <w:t xml:space="preserve">1 nurse call point and its manipulator incorporating the lighting and rolling blind controls,</w:t>
      </w:r>
    </w:p>
    <w:p xmlns:w="http://schemas.openxmlformats.org/wordprocessingml/2006/main" w:rsidR="00ED2642" w:rsidRPr="00ED2642" w:rsidRDefault="00ED2642" w:rsidP="00257DD0">
      <w:pPr>
        <w:pStyle w:val="Corpsdetexte"/>
        <w:numPr>
          <w:ilvl w:val="0"/>
          <w:numId w:val="26"/>
        </w:numPr>
        <w:tabs>
          <w:tab w:val="clear" w:pos="567"/>
        </w:tabs>
        <w:ind w:left="709" w:hanging="425"/>
        <w:jc w:val="both"/>
        <w:rPr>
          <w:rFonts w:cstheme="minorHAnsi"/>
        </w:rPr>
      </w:pPr>
      <w:r>
        <w:rPr>
          <w:sz w:val="22"/>
          <w:lang w:bidi="en-GB" w:val="en-GB"/>
        </w:rPr>
        <w:t xml:space="preserve">1 shutter.</w:t>
      </w:r>
    </w:p>
    <w:p xmlns:w="http://schemas.openxmlformats.org/wordprocessingml/2006/main" w:rsidR="00ED2642" w:rsidRPr="00AD1B6B" w:rsidRDefault="00ED2642" w:rsidP="00ED2642">
      <w:pPr>
        <w:spacing w:after="0" w:line="240" w:lineRule="auto"/>
        <w:jc w:val="both"/>
        <w:rPr>
          <w:rFonts w:cstheme="minorHAnsi"/>
        </w:rPr>
      </w:pPr>
    </w:p>
    <w:p xmlns:w="http://schemas.openxmlformats.org/wordprocessingml/2006/main" w:rsidR="00ED2642" w:rsidRPr="006F453D" w:rsidRDefault="00ED2642" w:rsidP="00ED2642">
      <w:pPr>
        <w:spacing w:after="0" w:line="240" w:lineRule="auto"/>
        <w:ind w:firstLine="284"/>
        <w:jc w:val="both"/>
        <w:rPr>
          <w:rFonts w:cstheme="minorHAnsi"/>
          <w:b/>
          <w:color w:val="4F81BD" w:themeColor="accent1"/>
          <w:sz w:val="28"/>
          <w:szCs w:val="28"/>
        </w:rPr>
      </w:pPr>
      <w:r w:rsidRPr="006F453D">
        <w:rPr>
          <w:b/>
          <w:color w:val="4F81BD" w:themeColor="accent1"/>
          <w:sz w:val="28"/>
          <w:lang w:bidi="en-GB" w:val="en-GB"/>
        </w:rPr>
        <w:t xml:space="preserve">Normative framework</w:t>
      </w:r>
    </w:p>
    <w:p xmlns:w="http://schemas.openxmlformats.org/wordprocessingml/2006/main" w:rsidR="00ED2642" w:rsidRPr="00AD1B6B" w:rsidRDefault="00ED2642" w:rsidP="00ED2642">
      <w:pPr>
        <w:spacing w:after="0" w:line="240" w:lineRule="auto"/>
        <w:ind w:firstLine="284"/>
        <w:jc w:val="both"/>
        <w:rPr>
          <w:rFonts w:cstheme="minorHAnsi"/>
        </w:rPr>
      </w:pPr>
    </w:p>
    <w:p xmlns:w="http://schemas.openxmlformats.org/wordprocessingml/2006/main" w:rsidR="00ED2642" w:rsidRPr="00AD1B6B" w:rsidRDefault="00ED2642" w:rsidP="00ED2642">
      <w:pPr>
        <w:spacing w:after="0" w:line="240" w:lineRule="auto"/>
        <w:ind w:left="284"/>
        <w:rPr>
          <w:rFonts w:cstheme="minorHAnsi"/>
        </w:rPr>
      </w:pPr>
      <w:r w:rsidRPr="00AD1B6B">
        <w:rPr>
          <w:lang w:bidi="en-GB" w:val="en-GB"/>
        </w:rPr>
        <w:t xml:space="preserve">The wall light is entirely made in a factory and will comply with the following standards, directives and recommendations:</w:t>
      </w:r>
    </w:p>
    <w:p xmlns:w="http://schemas.openxmlformats.org/wordprocessingml/2006/main" w:rsidR="00ED2642" w:rsidRPr="00AD1B6B" w:rsidRDefault="00ED2642" w:rsidP="00AA01EC">
      <w:pPr>
        <w:pStyle w:val="Paragraphedeliste"/>
        <w:numPr>
          <w:ilvl w:val="0"/>
          <w:numId w:val="27"/>
        </w:numPr>
        <w:spacing w:after="0" w:line="240" w:lineRule="auto"/>
        <w:ind w:left="709" w:hanging="425"/>
        <w:rPr>
          <w:rFonts w:cstheme="minorHAnsi"/>
        </w:rPr>
      </w:pPr>
      <w:r w:rsidRPr="00AD1B6B">
        <w:rPr>
          <w:lang w:bidi="en-GB" w:val="en-GB"/>
        </w:rPr>
        <w:t xml:space="preserve">CE marking according to directive 2014/35/EU 'low voltage' and 2014/30/EU 'EMC',</w:t>
      </w:r>
    </w:p>
    <w:p xmlns:w="http://schemas.openxmlformats.org/wordprocessingml/2006/main" w:rsidR="00ED2642" w:rsidRPr="00AD1B6B" w:rsidRDefault="00ED2642" w:rsidP="00AA01EC">
      <w:pPr>
        <w:pStyle w:val="Paragraphedeliste"/>
        <w:numPr>
          <w:ilvl w:val="0"/>
          <w:numId w:val="27"/>
        </w:numPr>
        <w:spacing w:after="0" w:line="240" w:lineRule="auto"/>
        <w:ind w:hanging="76"/>
        <w:rPr>
          <w:rFonts w:cstheme="minorHAnsi"/>
        </w:rPr>
      </w:pPr>
      <w:r w:rsidRPr="00AD1B6B">
        <w:rPr>
          <w:lang w:bidi="en-GB" w:val="en-GB"/>
        </w:rPr>
        <w:t xml:space="preserve">EN 60598-1: Lights 1st part general rules and general information on testing,</w:t>
      </w:r>
    </w:p>
    <w:p xmlns:w="http://schemas.openxmlformats.org/wordprocessingml/2006/main" w:rsidR="00ED2642" w:rsidRPr="00AD1B6B" w:rsidRDefault="00ED2642" w:rsidP="00AA01EC">
      <w:pPr>
        <w:pStyle w:val="Paragraphedeliste"/>
        <w:numPr>
          <w:ilvl w:val="0"/>
          <w:numId w:val="27"/>
        </w:numPr>
        <w:spacing w:after="0" w:line="240" w:lineRule="auto"/>
        <w:ind w:left="709" w:hanging="425"/>
        <w:rPr>
          <w:rFonts w:cstheme="minorHAnsi"/>
        </w:rPr>
      </w:pPr>
      <w:r w:rsidRPr="00AD1B6B">
        <w:rPr>
          <w:lang w:bidi="en-GB" w:val="en-GB"/>
        </w:rPr>
        <w:t xml:space="preserve">EN 60598-2-25: Lights for hospital and healthcare establishment treatment units,</w:t>
      </w:r>
    </w:p>
    <w:p xmlns:w="http://schemas.openxmlformats.org/wordprocessingml/2006/main" w:rsidR="00ED2642" w:rsidRPr="00A6611D" w:rsidRDefault="00ED2642" w:rsidP="00AA01EC">
      <w:pPr>
        <w:pStyle w:val="Paragraphedeliste"/>
        <w:numPr>
          <w:ilvl w:val="0"/>
          <w:numId w:val="27"/>
        </w:numPr>
        <w:spacing w:after="0" w:line="240" w:lineRule="auto"/>
        <w:ind w:left="709" w:hanging="425"/>
        <w:rPr>
          <w:rFonts w:cstheme="minorHAnsi"/>
        </w:rPr>
      </w:pPr>
      <w:r w:rsidRPr="00AD1B6B">
        <w:rPr>
          <w:lang w:bidi="en-GB" w:val="en-GB"/>
        </w:rPr>
        <w:t xml:space="preserve">AFE recommendations on lighting healthcare establishments.</w:t>
      </w:r>
    </w:p>
    <w:p xmlns:w="http://schemas.openxmlformats.org/wordprocessingml/2006/main" w:rsidR="00ED2642" w:rsidRDefault="00ED2642" w:rsidP="00ED2642">
      <w:pPr>
        <w:spacing w:after="0" w:line="240" w:lineRule="auto"/>
        <w:ind w:firstLine="284"/>
        <w:rPr>
          <w:rFonts w:cstheme="minorHAnsi"/>
        </w:rPr>
      </w:pPr>
    </w:p>
    <w:p xmlns:w="http://schemas.openxmlformats.org/wordprocessingml/2006/main" w:rsidR="00ED2642" w:rsidRPr="00AD1B6B" w:rsidRDefault="00ED2642" w:rsidP="00ED2642">
      <w:pPr>
        <w:spacing w:after="0" w:line="240" w:lineRule="auto"/>
        <w:ind w:firstLine="284"/>
        <w:rPr>
          <w:rFonts w:cstheme="minorHAnsi"/>
        </w:rPr>
      </w:pPr>
      <w:r w:rsidRPr="00AD1B6B">
        <w:rPr>
          <w:lang w:bidi="en-GB" w:val="en-GB"/>
        </w:rPr>
        <w:t xml:space="preserve">The manufacturer undertakes to:</w:t>
      </w:r>
    </w:p>
    <w:p xmlns:w="http://schemas.openxmlformats.org/wordprocessingml/2006/main" w:rsidR="00ED2642" w:rsidRPr="00AD1B6B" w:rsidRDefault="00ED2642" w:rsidP="00ED2642">
      <w:pPr>
        <w:pStyle w:val="Paragraphedeliste"/>
        <w:numPr>
          <w:ilvl w:val="0"/>
          <w:numId w:val="28"/>
        </w:numPr>
        <w:spacing w:after="0" w:line="240" w:lineRule="auto"/>
        <w:ind w:left="709" w:hanging="425"/>
        <w:rPr>
          <w:rFonts w:cstheme="minorHAnsi"/>
        </w:rPr>
      </w:pPr>
      <w:r>
        <w:rPr>
          <w:lang w:bidi="en-GB" w:val="en-GB"/>
        </w:rPr>
        <w:t xml:space="preserve">On request, provide the report on electrical safety tests according to EN 60598-1 'Compliance test according to annex Q",</w:t>
      </w:r>
    </w:p>
    <w:p xmlns:w="http://schemas.openxmlformats.org/wordprocessingml/2006/main" w:rsidR="00ED2642" w:rsidRPr="00AD1B6B" w:rsidRDefault="00ED2642" w:rsidP="00ED2642">
      <w:pPr>
        <w:pStyle w:val="Paragraphedeliste"/>
        <w:numPr>
          <w:ilvl w:val="0"/>
          <w:numId w:val="28"/>
        </w:numPr>
        <w:spacing w:after="0" w:line="240" w:lineRule="auto"/>
        <w:ind w:left="709" w:hanging="425"/>
        <w:rPr>
          <w:rFonts w:cstheme="minorHAnsi"/>
        </w:rPr>
      </w:pPr>
      <w:r>
        <w:rPr>
          <w:lang w:bidi="en-GB" w:val="en-GB"/>
        </w:rPr>
        <w:t xml:space="preserve">Provide proof that the electromagnetic compatibility requirements have been met,</w:t>
      </w:r>
    </w:p>
    <w:p xmlns:w="http://schemas.openxmlformats.org/wordprocessingml/2006/main" w:rsidR="00ED2642" w:rsidRDefault="00ED2642" w:rsidP="00ED2642">
      <w:pPr>
        <w:pStyle w:val="Paragraphedeliste"/>
        <w:numPr>
          <w:ilvl w:val="0"/>
          <w:numId w:val="28"/>
        </w:numPr>
        <w:spacing w:after="0" w:line="240" w:lineRule="auto"/>
        <w:ind w:left="709" w:hanging="425"/>
        <w:rPr>
          <w:rFonts w:cstheme="minorHAnsi"/>
        </w:rPr>
      </w:pPr>
      <w:r>
        <w:rPr>
          <w:lang w:bidi="en-GB" w:val="en-GB"/>
        </w:rPr>
        <w:t xml:space="preserve">Provide the EU declaration of compliance with the applicable directives,</w:t>
      </w:r>
    </w:p>
    <w:p xmlns:w="http://schemas.openxmlformats.org/wordprocessingml/2006/main" w:rsidR="00ED2642" w:rsidRDefault="001415C8" w:rsidP="001415C8">
      <w:pPr>
        <w:pStyle w:val="Paragraphedeliste"/>
        <w:numPr>
          <w:ilvl w:val="0"/>
          <w:numId w:val="28"/>
        </w:numPr>
        <w:spacing w:after="0" w:line="240" w:lineRule="auto"/>
        <w:ind w:left="709" w:hanging="425"/>
        <w:rPr>
          <w:rFonts w:cstheme="minorHAnsi"/>
        </w:rPr>
      </w:pPr>
      <w:r w:rsidRPr="001415C8">
        <w:rPr>
          <w:lang w:bidi="en-GB" w:val="en-GB"/>
        </w:rPr>
        <w:t xml:space="preserve">On request, provide the lighting studies for ambience, reading and care lighting in the context of installing equipment (if necessary, a test will be performed on the control room).</w:t>
      </w:r>
    </w:p>
    <w:p xmlns:w="http://schemas.openxmlformats.org/wordprocessingml/2006/main" w:rsidR="00B70CCC" w:rsidRDefault="00B70CCC" w:rsidP="00ED2642">
      <w:pPr>
        <w:spacing w:after="0" w:line="240" w:lineRule="auto"/>
        <w:ind w:firstLine="284"/>
        <w:jc w:val="both"/>
        <w:rPr>
          <w:rFonts w:cstheme="minorHAnsi"/>
        </w:rPr>
      </w:pPr>
    </w:p>
    <w:p xmlns:w="http://schemas.openxmlformats.org/wordprocessingml/2006/main" w:rsidR="00ED2642" w:rsidRDefault="00ED2642" w:rsidP="00B70CCC">
      <w:pPr>
        <w:spacing w:after="0" w:line="240" w:lineRule="auto"/>
        <w:ind w:firstLine="284"/>
        <w:jc w:val="both"/>
        <w:rPr>
          <w:rFonts w:cstheme="minorHAnsi"/>
        </w:rPr>
      </w:pPr>
      <w:r w:rsidRPr="00AD1B6B">
        <w:rPr>
          <w:lang w:bidi="en-GB" w:val="en-GB"/>
        </w:rPr>
        <w:t xml:space="preserve">The equipment will be delivered with the instruction booklet detailing the assembly, use and maintenance operations.</w:t>
      </w:r>
    </w:p>
    <w:sectPr xmlns:w="http://schemas.openxmlformats.org/wordprocessingml/2006/main" w:rsidR="00ED2642" w:rsidSect="00971300">
      <w:headerReference w:type="default" r:id="rId9"/>
      <w:footerReference w:type="default" r:id="rId10"/>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11D" w:rsidRDefault="00A6611D" w:rsidP="00D74934">
      <w:pPr>
        <w:spacing w:after="0" w:line="240" w:lineRule="auto"/>
      </w:pPr>
      <w:r>
        <w:separator/>
      </w:r>
    </w:p>
  </w:endnote>
  <w:endnote w:type="continuationSeparator" w:id="0">
    <w:p w:rsidR="00A6611D" w:rsidRDefault="00A6611D" w:rsidP="00D74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611D" w:rsidRPr="00B028E8" w:rsidRDefault="00A6611D" w:rsidP="00256FD4">
    <w:pPr>
      <w:pStyle w:val="Pieddepage"/>
      <w:pBdr>
        <w:top w:val="thinThickSmallGap" w:sz="24" w:space="1" w:color="000000" w:themeColor="text1"/>
      </w:pBdr>
    </w:pPr>
    <w:r>
      <w:rPr>
        <w:lang w:bidi="en-GB" w:val="en-GB"/>
      </w:rPr>
      <w:t xml:space="preserve">REV 02-08.08.2023</w:t>
    </w:r>
    <w:r w:rsidRPr="00BF3847">
      <w:rPr>
        <w:lang w:bidi="en-GB" w:val="en-GB"/>
      </w:rPr>
      <w:ptab w:relativeTo="margin" w:alignment="right" w:leader="none"/>
    </w:r>
    <w:r>
      <w:rPr>
        <w:lang w:bidi="en-GB" w:val="en-GB"/>
      </w:rPr>
      <w:t xml:space="preserve">Page </w:t>
    </w:r>
    <w:r w:rsidRPr="00BF3847">
      <w:rPr>
        <w:lang w:bidi="en-GB" w:val="en-GB"/>
      </w:rPr>
      <w:fldChar w:fldCharType="begin"/>
    </w:r>
    <w:r w:rsidRPr="00BF3847">
      <w:rPr>
        <w:lang w:bidi="en-GB" w:val="en-GB"/>
      </w:rPr>
      <w:instrText>PAGE   \* MERGEFORMAT</w:instrText>
    </w:r>
    <w:r w:rsidRPr="00BF3847">
      <w:rPr>
        <w:lang w:bidi="en-GB" w:val="en-GB"/>
      </w:rPr>
      <w:fldChar w:fldCharType="separate"/>
    </w:r>
    <w:r w:rsidR="0048159E" w:rsidRPr="0048159E">
      <w:rPr>
        <w:noProof/>
        <w:lang w:bidi="en-GB" w:val="en-GB"/>
      </w:rPr>
      <w:t>3</w:t>
    </w:r>
    <w:r w:rsidRPr="00BF3847">
      <w:rPr>
        <w:lang w:bidi="en-GB"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11D" w:rsidRDefault="00A6611D" w:rsidP="00D74934">
      <w:pPr>
        <w:spacing w:after="0" w:line="240" w:lineRule="auto"/>
      </w:pPr>
      <w:r>
        <w:separator/>
      </w:r>
    </w:p>
  </w:footnote>
  <w:footnote w:type="continuationSeparator" w:id="0">
    <w:p w:rsidR="00A6611D" w:rsidRDefault="00A6611D" w:rsidP="00D74934">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R="00A6611D" w:rsidRDefault="00726C1F">
    <w:pPr>
      <w:pStyle w:val="En-tte"/>
    </w:pPr>
    <w:r>
      <w:rPr>
        <w:noProof/>
        <w:lang w:bidi="en-GB" w:val="en-GB"/>
      </w:rPr>
      <w:drawing>
        <wp:inline distT="0" distB="0" distL="0" distR="0">
          <wp:extent cx="1800000" cy="308499"/>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LV-FOND-BLEU.jpg"/>
                  <pic:cNvPicPr/>
                </pic:nvPicPr>
                <pic:blipFill>
                  <a:blip r:embed="rId1">
                    <a:extLst>
                      <a:ext uri="{28A0092B-C50C-407E-A947-70E740481C1C}">
                        <a14:useLocalDpi xmlns:a14="http://schemas.microsoft.com/office/drawing/2010/main" val="0"/>
                      </a:ext>
                    </a:extLst>
                  </a:blip>
                  <a:stretch>
                    <a:fillRect/>
                  </a:stretch>
                </pic:blipFill>
                <pic:spPr>
                  <a:xfrm>
                    <a:off x="0" y="0"/>
                    <a:ext cx="1800000" cy="308499"/>
                  </a:xfrm>
                  <a:prstGeom prst="rect">
                    <a:avLst/>
                  </a:prstGeom>
                </pic:spPr>
              </pic:pic>
            </a:graphicData>
          </a:graphic>
        </wp:inline>
      </w:drawing>
    </w:r>
  </w:p>
</w:hdr>
</file>

<file path=word/numbering.xml><?xml version="1.0" encoding="utf-8"?>
<w:numbering xmlns:w="http://schemas.openxmlformats.org/wordprocessingml/2006/main"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0F02E33"/>
    <w:multiLevelType w:val="hybridMultilevel"/>
    <w:tmpl w:val="1F38E858"/>
    <w:lvl w:ilvl="0" w:tplc="53B0D8EC">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 w15:restartNumberingAfterBreak="0">
    <w:nsid w:val="06A1716F"/>
    <w:multiLevelType w:val="hybridMultilevel"/>
    <w:tmpl w:val="CF0C9CBC"/>
    <w:lvl w:ilvl="0" w:tplc="094040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C03F35"/>
    <w:multiLevelType w:val="hybridMultilevel"/>
    <w:tmpl w:val="97E6B9EE"/>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 w15:restartNumberingAfterBreak="0">
    <w:nsid w:val="10CE551B"/>
    <w:multiLevelType w:val="hybridMultilevel"/>
    <w:tmpl w:val="F8CC2C0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 w15:restartNumberingAfterBreak="0">
    <w:nsid w:val="11190D66"/>
    <w:multiLevelType w:val="hybridMultilevel"/>
    <w:tmpl w:val="8A9E39D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5" w15:restartNumberingAfterBreak="0">
    <w:nsid w:val="13112064"/>
    <w:multiLevelType w:val="hybridMultilevel"/>
    <w:tmpl w:val="BFCC845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275372"/>
    <w:multiLevelType w:val="hybridMultilevel"/>
    <w:tmpl w:val="E222D54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15BF774E"/>
    <w:multiLevelType w:val="hybridMultilevel"/>
    <w:tmpl w:val="984AB2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17C2145D"/>
    <w:multiLevelType w:val="hybridMultilevel"/>
    <w:tmpl w:val="C1460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5D1D35"/>
    <w:multiLevelType w:val="hybridMultilevel"/>
    <w:tmpl w:val="431E44A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AF60F8E"/>
    <w:multiLevelType w:val="hybridMultilevel"/>
    <w:tmpl w:val="B6D0C7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CD53E2E"/>
    <w:multiLevelType w:val="hybridMultilevel"/>
    <w:tmpl w:val="3D6A6D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8D07D4"/>
    <w:multiLevelType w:val="hybridMultilevel"/>
    <w:tmpl w:val="EB6E73B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260781A"/>
    <w:multiLevelType w:val="hybridMultilevel"/>
    <w:tmpl w:val="9264A7B4"/>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start w:val="1"/>
      <w:numFmt w:val="bullet"/>
      <w:lvlText w:val=""/>
      <w:lvlJc w:val="left"/>
      <w:pPr>
        <w:ind w:left="2804" w:hanging="360"/>
      </w:pPr>
      <w:rPr>
        <w:rFonts w:ascii="Symbol" w:hAnsi="Symbol" w:hint="default"/>
      </w:rPr>
    </w:lvl>
    <w:lvl w:ilvl="4" w:tplc="040C0003">
      <w:start w:val="1"/>
      <w:numFmt w:val="bullet"/>
      <w:lvlText w:val="o"/>
      <w:lvlJc w:val="left"/>
      <w:pPr>
        <w:ind w:left="3524" w:hanging="360"/>
      </w:pPr>
      <w:rPr>
        <w:rFonts w:ascii="Courier New" w:hAnsi="Courier New" w:cs="Courier New" w:hint="default"/>
      </w:rPr>
    </w:lvl>
    <w:lvl w:ilvl="5" w:tplc="040C0005">
      <w:start w:val="1"/>
      <w:numFmt w:val="bullet"/>
      <w:lvlText w:val=""/>
      <w:lvlJc w:val="left"/>
      <w:pPr>
        <w:ind w:left="4244" w:hanging="360"/>
      </w:pPr>
      <w:rPr>
        <w:rFonts w:ascii="Wingdings" w:hAnsi="Wingdings" w:hint="default"/>
      </w:rPr>
    </w:lvl>
    <w:lvl w:ilvl="6" w:tplc="040C0001">
      <w:start w:val="1"/>
      <w:numFmt w:val="bullet"/>
      <w:lvlText w:val=""/>
      <w:lvlJc w:val="left"/>
      <w:pPr>
        <w:ind w:left="4964" w:hanging="360"/>
      </w:pPr>
      <w:rPr>
        <w:rFonts w:ascii="Symbol" w:hAnsi="Symbol" w:hint="default"/>
      </w:rPr>
    </w:lvl>
    <w:lvl w:ilvl="7" w:tplc="040C0003">
      <w:start w:val="1"/>
      <w:numFmt w:val="bullet"/>
      <w:lvlText w:val="o"/>
      <w:lvlJc w:val="left"/>
      <w:pPr>
        <w:ind w:left="5684" w:hanging="360"/>
      </w:pPr>
      <w:rPr>
        <w:rFonts w:ascii="Courier New" w:hAnsi="Courier New" w:cs="Courier New" w:hint="default"/>
      </w:rPr>
    </w:lvl>
    <w:lvl w:ilvl="8" w:tplc="040C0005">
      <w:start w:val="1"/>
      <w:numFmt w:val="bullet"/>
      <w:lvlText w:val=""/>
      <w:lvlJc w:val="left"/>
      <w:pPr>
        <w:ind w:left="6404" w:hanging="360"/>
      </w:pPr>
      <w:rPr>
        <w:rFonts w:ascii="Wingdings" w:hAnsi="Wingdings" w:hint="default"/>
      </w:rPr>
    </w:lvl>
  </w:abstractNum>
  <w:abstractNum w:abstractNumId="14" w15:restartNumberingAfterBreak="0">
    <w:nsid w:val="22AB2491"/>
    <w:multiLevelType w:val="hybridMultilevel"/>
    <w:tmpl w:val="8C369E86"/>
    <w:lvl w:ilvl="0" w:tplc="53B0D8EC">
      <w:numFmt w:val="bullet"/>
      <w:lvlText w:val="-"/>
      <w:lvlJc w:val="left"/>
      <w:pPr>
        <w:ind w:left="0" w:hanging="360"/>
      </w:pPr>
      <w:rPr>
        <w:rFonts w:ascii="Calibri" w:eastAsiaTheme="minorHAnsi" w:hAnsi="Calibri" w:cs="Calibri"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5" w15:restartNumberingAfterBreak="0">
    <w:nsid w:val="29531CD4"/>
    <w:multiLevelType w:val="hybridMultilevel"/>
    <w:tmpl w:val="7194BA24"/>
    <w:lvl w:ilvl="0" w:tplc="040C0001">
      <w:start w:val="1"/>
      <w:numFmt w:val="bullet"/>
      <w:lvlText w:val=""/>
      <w:lvlJc w:val="left"/>
      <w:pPr>
        <w:ind w:left="2424" w:hanging="360"/>
      </w:pPr>
      <w:rPr>
        <w:rFonts w:ascii="Symbol" w:hAnsi="Symbol" w:hint="default"/>
      </w:rPr>
    </w:lvl>
    <w:lvl w:ilvl="1" w:tplc="040C0003" w:tentative="1">
      <w:start w:val="1"/>
      <w:numFmt w:val="bullet"/>
      <w:lvlText w:val="o"/>
      <w:lvlJc w:val="left"/>
      <w:pPr>
        <w:ind w:left="3144" w:hanging="360"/>
      </w:pPr>
      <w:rPr>
        <w:rFonts w:ascii="Courier New" w:hAnsi="Courier New" w:cs="Courier New" w:hint="default"/>
      </w:rPr>
    </w:lvl>
    <w:lvl w:ilvl="2" w:tplc="040C0005" w:tentative="1">
      <w:start w:val="1"/>
      <w:numFmt w:val="bullet"/>
      <w:lvlText w:val=""/>
      <w:lvlJc w:val="left"/>
      <w:pPr>
        <w:ind w:left="3864" w:hanging="360"/>
      </w:pPr>
      <w:rPr>
        <w:rFonts w:ascii="Wingdings" w:hAnsi="Wingdings" w:hint="default"/>
      </w:rPr>
    </w:lvl>
    <w:lvl w:ilvl="3" w:tplc="040C0001" w:tentative="1">
      <w:start w:val="1"/>
      <w:numFmt w:val="bullet"/>
      <w:lvlText w:val=""/>
      <w:lvlJc w:val="left"/>
      <w:pPr>
        <w:ind w:left="4584" w:hanging="360"/>
      </w:pPr>
      <w:rPr>
        <w:rFonts w:ascii="Symbol" w:hAnsi="Symbol" w:hint="default"/>
      </w:rPr>
    </w:lvl>
    <w:lvl w:ilvl="4" w:tplc="040C0003" w:tentative="1">
      <w:start w:val="1"/>
      <w:numFmt w:val="bullet"/>
      <w:lvlText w:val="o"/>
      <w:lvlJc w:val="left"/>
      <w:pPr>
        <w:ind w:left="5304" w:hanging="360"/>
      </w:pPr>
      <w:rPr>
        <w:rFonts w:ascii="Courier New" w:hAnsi="Courier New" w:cs="Courier New" w:hint="default"/>
      </w:rPr>
    </w:lvl>
    <w:lvl w:ilvl="5" w:tplc="040C0005" w:tentative="1">
      <w:start w:val="1"/>
      <w:numFmt w:val="bullet"/>
      <w:lvlText w:val=""/>
      <w:lvlJc w:val="left"/>
      <w:pPr>
        <w:ind w:left="6024" w:hanging="360"/>
      </w:pPr>
      <w:rPr>
        <w:rFonts w:ascii="Wingdings" w:hAnsi="Wingdings" w:hint="default"/>
      </w:rPr>
    </w:lvl>
    <w:lvl w:ilvl="6" w:tplc="040C0001" w:tentative="1">
      <w:start w:val="1"/>
      <w:numFmt w:val="bullet"/>
      <w:lvlText w:val=""/>
      <w:lvlJc w:val="left"/>
      <w:pPr>
        <w:ind w:left="6744" w:hanging="360"/>
      </w:pPr>
      <w:rPr>
        <w:rFonts w:ascii="Symbol" w:hAnsi="Symbol" w:hint="default"/>
      </w:rPr>
    </w:lvl>
    <w:lvl w:ilvl="7" w:tplc="040C0003" w:tentative="1">
      <w:start w:val="1"/>
      <w:numFmt w:val="bullet"/>
      <w:lvlText w:val="o"/>
      <w:lvlJc w:val="left"/>
      <w:pPr>
        <w:ind w:left="7464" w:hanging="360"/>
      </w:pPr>
      <w:rPr>
        <w:rFonts w:ascii="Courier New" w:hAnsi="Courier New" w:cs="Courier New" w:hint="default"/>
      </w:rPr>
    </w:lvl>
    <w:lvl w:ilvl="8" w:tplc="040C0005" w:tentative="1">
      <w:start w:val="1"/>
      <w:numFmt w:val="bullet"/>
      <w:lvlText w:val=""/>
      <w:lvlJc w:val="left"/>
      <w:pPr>
        <w:ind w:left="8184" w:hanging="360"/>
      </w:pPr>
      <w:rPr>
        <w:rFonts w:ascii="Wingdings" w:hAnsi="Wingdings" w:hint="default"/>
      </w:rPr>
    </w:lvl>
  </w:abstractNum>
  <w:abstractNum w:abstractNumId="16" w15:restartNumberingAfterBreak="0">
    <w:nsid w:val="2BF17C6D"/>
    <w:multiLevelType w:val="hybridMultilevel"/>
    <w:tmpl w:val="4566EBA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2CCA7C3B"/>
    <w:multiLevelType w:val="hybridMultilevel"/>
    <w:tmpl w:val="83003644"/>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8" w15:restartNumberingAfterBreak="0">
    <w:nsid w:val="30753E01"/>
    <w:multiLevelType w:val="hybridMultilevel"/>
    <w:tmpl w:val="BB40407C"/>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9" w15:restartNumberingAfterBreak="0">
    <w:nsid w:val="3150040F"/>
    <w:multiLevelType w:val="hybridMultilevel"/>
    <w:tmpl w:val="E598B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17335B2"/>
    <w:multiLevelType w:val="hybridMultilevel"/>
    <w:tmpl w:val="65D40CE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6AA6264"/>
    <w:multiLevelType w:val="hybridMultilevel"/>
    <w:tmpl w:val="C0644B3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2" w15:restartNumberingAfterBreak="0">
    <w:nsid w:val="37E91D36"/>
    <w:multiLevelType w:val="hybridMultilevel"/>
    <w:tmpl w:val="9D7C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EA7421E"/>
    <w:multiLevelType w:val="hybridMultilevel"/>
    <w:tmpl w:val="8656F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CE1AAE"/>
    <w:multiLevelType w:val="hybridMultilevel"/>
    <w:tmpl w:val="93F0C46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5" w15:restartNumberingAfterBreak="0">
    <w:nsid w:val="464212A7"/>
    <w:multiLevelType w:val="hybridMultilevel"/>
    <w:tmpl w:val="7FD0B7E2"/>
    <w:lvl w:ilvl="0" w:tplc="040C0001">
      <w:start w:val="1"/>
      <w:numFmt w:val="bullet"/>
      <w:lvlText w:val=""/>
      <w:lvlJc w:val="left"/>
      <w:pPr>
        <w:ind w:left="433" w:hanging="360"/>
      </w:pPr>
      <w:rPr>
        <w:rFonts w:ascii="Symbol" w:hAnsi="Symbol" w:hint="default"/>
      </w:rPr>
    </w:lvl>
    <w:lvl w:ilvl="1" w:tplc="040C0003" w:tentative="1">
      <w:start w:val="1"/>
      <w:numFmt w:val="bullet"/>
      <w:lvlText w:val="o"/>
      <w:lvlJc w:val="left"/>
      <w:pPr>
        <w:ind w:left="1153" w:hanging="360"/>
      </w:pPr>
      <w:rPr>
        <w:rFonts w:ascii="Courier New" w:hAnsi="Courier New" w:cs="Courier New" w:hint="default"/>
      </w:rPr>
    </w:lvl>
    <w:lvl w:ilvl="2" w:tplc="040C0005" w:tentative="1">
      <w:start w:val="1"/>
      <w:numFmt w:val="bullet"/>
      <w:lvlText w:val=""/>
      <w:lvlJc w:val="left"/>
      <w:pPr>
        <w:ind w:left="1873" w:hanging="360"/>
      </w:pPr>
      <w:rPr>
        <w:rFonts w:ascii="Wingdings" w:hAnsi="Wingdings" w:hint="default"/>
      </w:rPr>
    </w:lvl>
    <w:lvl w:ilvl="3" w:tplc="040C0001" w:tentative="1">
      <w:start w:val="1"/>
      <w:numFmt w:val="bullet"/>
      <w:lvlText w:val=""/>
      <w:lvlJc w:val="left"/>
      <w:pPr>
        <w:ind w:left="2593" w:hanging="360"/>
      </w:pPr>
      <w:rPr>
        <w:rFonts w:ascii="Symbol" w:hAnsi="Symbol" w:hint="default"/>
      </w:rPr>
    </w:lvl>
    <w:lvl w:ilvl="4" w:tplc="040C0003" w:tentative="1">
      <w:start w:val="1"/>
      <w:numFmt w:val="bullet"/>
      <w:lvlText w:val="o"/>
      <w:lvlJc w:val="left"/>
      <w:pPr>
        <w:ind w:left="3313" w:hanging="360"/>
      </w:pPr>
      <w:rPr>
        <w:rFonts w:ascii="Courier New" w:hAnsi="Courier New" w:cs="Courier New" w:hint="default"/>
      </w:rPr>
    </w:lvl>
    <w:lvl w:ilvl="5" w:tplc="040C0005" w:tentative="1">
      <w:start w:val="1"/>
      <w:numFmt w:val="bullet"/>
      <w:lvlText w:val=""/>
      <w:lvlJc w:val="left"/>
      <w:pPr>
        <w:ind w:left="4033" w:hanging="360"/>
      </w:pPr>
      <w:rPr>
        <w:rFonts w:ascii="Wingdings" w:hAnsi="Wingdings" w:hint="default"/>
      </w:rPr>
    </w:lvl>
    <w:lvl w:ilvl="6" w:tplc="040C0001" w:tentative="1">
      <w:start w:val="1"/>
      <w:numFmt w:val="bullet"/>
      <w:lvlText w:val=""/>
      <w:lvlJc w:val="left"/>
      <w:pPr>
        <w:ind w:left="4753" w:hanging="360"/>
      </w:pPr>
      <w:rPr>
        <w:rFonts w:ascii="Symbol" w:hAnsi="Symbol" w:hint="default"/>
      </w:rPr>
    </w:lvl>
    <w:lvl w:ilvl="7" w:tplc="040C0003" w:tentative="1">
      <w:start w:val="1"/>
      <w:numFmt w:val="bullet"/>
      <w:lvlText w:val="o"/>
      <w:lvlJc w:val="left"/>
      <w:pPr>
        <w:ind w:left="5473" w:hanging="360"/>
      </w:pPr>
      <w:rPr>
        <w:rFonts w:ascii="Courier New" w:hAnsi="Courier New" w:cs="Courier New" w:hint="default"/>
      </w:rPr>
    </w:lvl>
    <w:lvl w:ilvl="8" w:tplc="040C0005" w:tentative="1">
      <w:start w:val="1"/>
      <w:numFmt w:val="bullet"/>
      <w:lvlText w:val=""/>
      <w:lvlJc w:val="left"/>
      <w:pPr>
        <w:ind w:left="6193" w:hanging="360"/>
      </w:pPr>
      <w:rPr>
        <w:rFonts w:ascii="Wingdings" w:hAnsi="Wingdings" w:hint="default"/>
      </w:rPr>
    </w:lvl>
  </w:abstractNum>
  <w:abstractNum w:abstractNumId="26" w15:restartNumberingAfterBreak="0">
    <w:nsid w:val="4B734969"/>
    <w:multiLevelType w:val="hybridMultilevel"/>
    <w:tmpl w:val="2252EA20"/>
    <w:lvl w:ilvl="0" w:tplc="040C0001">
      <w:start w:val="1"/>
      <w:numFmt w:val="bullet"/>
      <w:lvlText w:val=""/>
      <w:lvlJc w:val="left"/>
      <w:pPr>
        <w:ind w:left="150" w:hanging="360"/>
      </w:pPr>
      <w:rPr>
        <w:rFonts w:ascii="Symbol" w:hAnsi="Symbol" w:hint="default"/>
      </w:rPr>
    </w:lvl>
    <w:lvl w:ilvl="1" w:tplc="040C0003">
      <w:start w:val="1"/>
      <w:numFmt w:val="bullet"/>
      <w:lvlText w:val="o"/>
      <w:lvlJc w:val="left"/>
      <w:pPr>
        <w:ind w:left="870" w:hanging="360"/>
      </w:pPr>
      <w:rPr>
        <w:rFonts w:ascii="Courier New" w:hAnsi="Courier New" w:cs="Courier New" w:hint="default"/>
      </w:rPr>
    </w:lvl>
    <w:lvl w:ilvl="2" w:tplc="040C0005">
      <w:start w:val="1"/>
      <w:numFmt w:val="bullet"/>
      <w:lvlText w:val=""/>
      <w:lvlJc w:val="left"/>
      <w:pPr>
        <w:ind w:left="1590" w:hanging="360"/>
      </w:pPr>
      <w:rPr>
        <w:rFonts w:ascii="Wingdings" w:hAnsi="Wingdings" w:hint="default"/>
      </w:rPr>
    </w:lvl>
    <w:lvl w:ilvl="3" w:tplc="040C0001">
      <w:start w:val="1"/>
      <w:numFmt w:val="bullet"/>
      <w:lvlText w:val=""/>
      <w:lvlJc w:val="left"/>
      <w:pPr>
        <w:ind w:left="2310" w:hanging="360"/>
      </w:pPr>
      <w:rPr>
        <w:rFonts w:ascii="Symbol" w:hAnsi="Symbol" w:hint="default"/>
      </w:rPr>
    </w:lvl>
    <w:lvl w:ilvl="4" w:tplc="040C0003" w:tentative="1">
      <w:start w:val="1"/>
      <w:numFmt w:val="bullet"/>
      <w:lvlText w:val="o"/>
      <w:lvlJc w:val="left"/>
      <w:pPr>
        <w:ind w:left="3030" w:hanging="360"/>
      </w:pPr>
      <w:rPr>
        <w:rFonts w:ascii="Courier New" w:hAnsi="Courier New" w:cs="Courier New" w:hint="default"/>
      </w:rPr>
    </w:lvl>
    <w:lvl w:ilvl="5" w:tplc="040C0005" w:tentative="1">
      <w:start w:val="1"/>
      <w:numFmt w:val="bullet"/>
      <w:lvlText w:val=""/>
      <w:lvlJc w:val="left"/>
      <w:pPr>
        <w:ind w:left="3750" w:hanging="360"/>
      </w:pPr>
      <w:rPr>
        <w:rFonts w:ascii="Wingdings" w:hAnsi="Wingdings" w:hint="default"/>
      </w:rPr>
    </w:lvl>
    <w:lvl w:ilvl="6" w:tplc="040C0001" w:tentative="1">
      <w:start w:val="1"/>
      <w:numFmt w:val="bullet"/>
      <w:lvlText w:val=""/>
      <w:lvlJc w:val="left"/>
      <w:pPr>
        <w:ind w:left="4470" w:hanging="360"/>
      </w:pPr>
      <w:rPr>
        <w:rFonts w:ascii="Symbol" w:hAnsi="Symbol" w:hint="default"/>
      </w:rPr>
    </w:lvl>
    <w:lvl w:ilvl="7" w:tplc="040C0003" w:tentative="1">
      <w:start w:val="1"/>
      <w:numFmt w:val="bullet"/>
      <w:lvlText w:val="o"/>
      <w:lvlJc w:val="left"/>
      <w:pPr>
        <w:ind w:left="5190" w:hanging="360"/>
      </w:pPr>
      <w:rPr>
        <w:rFonts w:ascii="Courier New" w:hAnsi="Courier New" w:cs="Courier New" w:hint="default"/>
      </w:rPr>
    </w:lvl>
    <w:lvl w:ilvl="8" w:tplc="040C0005" w:tentative="1">
      <w:start w:val="1"/>
      <w:numFmt w:val="bullet"/>
      <w:lvlText w:val=""/>
      <w:lvlJc w:val="left"/>
      <w:pPr>
        <w:ind w:left="5910" w:hanging="360"/>
      </w:pPr>
      <w:rPr>
        <w:rFonts w:ascii="Wingdings" w:hAnsi="Wingdings" w:hint="default"/>
      </w:rPr>
    </w:lvl>
  </w:abstractNum>
  <w:abstractNum w:abstractNumId="27" w15:restartNumberingAfterBreak="0">
    <w:nsid w:val="4C48328F"/>
    <w:multiLevelType w:val="hybridMultilevel"/>
    <w:tmpl w:val="952C381A"/>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8" w15:restartNumberingAfterBreak="0">
    <w:nsid w:val="546C771E"/>
    <w:multiLevelType w:val="hybridMultilevel"/>
    <w:tmpl w:val="0AFCA34C"/>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15:restartNumberingAfterBreak="0">
    <w:nsid w:val="594A35E4"/>
    <w:multiLevelType w:val="hybridMultilevel"/>
    <w:tmpl w:val="4DCCF96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0" w15:restartNumberingAfterBreak="0">
    <w:nsid w:val="59BC3915"/>
    <w:multiLevelType w:val="hybridMultilevel"/>
    <w:tmpl w:val="3620D064"/>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1" w15:restartNumberingAfterBreak="0">
    <w:nsid w:val="5A1813A7"/>
    <w:multiLevelType w:val="hybridMultilevel"/>
    <w:tmpl w:val="5010DC08"/>
    <w:lvl w:ilvl="0" w:tplc="D9CAA5BA">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0BE2C49"/>
    <w:multiLevelType w:val="hybridMultilevel"/>
    <w:tmpl w:val="6B3EBD16"/>
    <w:lvl w:ilvl="0" w:tplc="53B0D8EC">
      <w:numFmt w:val="bullet"/>
      <w:lvlText w:val="-"/>
      <w:lvlJc w:val="left"/>
      <w:pPr>
        <w:ind w:left="1571" w:hanging="360"/>
      </w:pPr>
      <w:rPr>
        <w:rFonts w:ascii="Calibri" w:eastAsiaTheme="minorHAnsi" w:hAnsi="Calibri" w:cs="Calibri"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33" w15:restartNumberingAfterBreak="0">
    <w:nsid w:val="658D0E90"/>
    <w:multiLevelType w:val="hybridMultilevel"/>
    <w:tmpl w:val="A8CC3A06"/>
    <w:lvl w:ilvl="0" w:tplc="040C0001">
      <w:start w:val="1"/>
      <w:numFmt w:val="bullet"/>
      <w:lvlText w:val=""/>
      <w:lvlJc w:val="left"/>
      <w:pPr>
        <w:ind w:left="1004" w:hanging="360"/>
      </w:pPr>
      <w:rPr>
        <w:rFonts w:ascii="Symbol" w:hAnsi="Symbol" w:hint="default"/>
      </w:rPr>
    </w:lvl>
    <w:lvl w:ilvl="1" w:tplc="040C0001">
      <w:start w:val="1"/>
      <w:numFmt w:val="bullet"/>
      <w:lvlText w:val=""/>
      <w:lvlJc w:val="left"/>
      <w:pPr>
        <w:ind w:left="1724" w:hanging="360"/>
      </w:pPr>
      <w:rPr>
        <w:rFonts w:ascii="Symbol" w:hAnsi="Symbol"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67527C81"/>
    <w:multiLevelType w:val="hybridMultilevel"/>
    <w:tmpl w:val="946EE2B0"/>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1080B34"/>
    <w:multiLevelType w:val="hybridMultilevel"/>
    <w:tmpl w:val="0FAC84AE"/>
    <w:lvl w:ilvl="0" w:tplc="040C0001">
      <w:start w:val="1"/>
      <w:numFmt w:val="bullet"/>
      <w:lvlText w:val=""/>
      <w:lvlJc w:val="left"/>
      <w:pPr>
        <w:ind w:left="1364" w:hanging="360"/>
      </w:pPr>
      <w:rPr>
        <w:rFonts w:ascii="Symbol" w:hAnsi="Symbol"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36" w15:restartNumberingAfterBreak="0">
    <w:nsid w:val="71AE7C31"/>
    <w:multiLevelType w:val="hybridMultilevel"/>
    <w:tmpl w:val="52A6F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3B12BC8"/>
    <w:multiLevelType w:val="hybridMultilevel"/>
    <w:tmpl w:val="C3169C3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8" w15:restartNumberingAfterBreak="0">
    <w:nsid w:val="73C7694B"/>
    <w:multiLevelType w:val="hybridMultilevel"/>
    <w:tmpl w:val="52C01D2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9" w15:restartNumberingAfterBreak="0">
    <w:nsid w:val="7E513D09"/>
    <w:multiLevelType w:val="hybridMultilevel"/>
    <w:tmpl w:val="8A068C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8"/>
  </w:num>
  <w:num w:numId="4">
    <w:abstractNumId w:val="23"/>
  </w:num>
  <w:num w:numId="5">
    <w:abstractNumId w:val="39"/>
  </w:num>
  <w:num w:numId="6">
    <w:abstractNumId w:val="31"/>
  </w:num>
  <w:num w:numId="7">
    <w:abstractNumId w:val="1"/>
  </w:num>
  <w:num w:numId="8">
    <w:abstractNumId w:val="9"/>
  </w:num>
  <w:num w:numId="9">
    <w:abstractNumId w:val="25"/>
  </w:num>
  <w:num w:numId="10">
    <w:abstractNumId w:val="26"/>
  </w:num>
  <w:num w:numId="11">
    <w:abstractNumId w:val="22"/>
  </w:num>
  <w:num w:numId="12">
    <w:abstractNumId w:val="14"/>
  </w:num>
  <w:num w:numId="13">
    <w:abstractNumId w:val="19"/>
  </w:num>
  <w:num w:numId="14">
    <w:abstractNumId w:val="27"/>
  </w:num>
  <w:num w:numId="15">
    <w:abstractNumId w:val="2"/>
  </w:num>
  <w:num w:numId="16">
    <w:abstractNumId w:val="3"/>
  </w:num>
  <w:num w:numId="17">
    <w:abstractNumId w:val="7"/>
  </w:num>
  <w:num w:numId="18">
    <w:abstractNumId w:val="0"/>
  </w:num>
  <w:num w:numId="19">
    <w:abstractNumId w:val="32"/>
  </w:num>
  <w:num w:numId="20">
    <w:abstractNumId w:val="17"/>
  </w:num>
  <w:num w:numId="21">
    <w:abstractNumId w:val="24"/>
  </w:num>
  <w:num w:numId="22">
    <w:abstractNumId w:val="35"/>
  </w:num>
  <w:num w:numId="23">
    <w:abstractNumId w:val="29"/>
  </w:num>
  <w:num w:numId="24">
    <w:abstractNumId w:val="18"/>
  </w:num>
  <w:num w:numId="25">
    <w:abstractNumId w:val="33"/>
  </w:num>
  <w:num w:numId="26">
    <w:abstractNumId w:val="5"/>
  </w:num>
  <w:num w:numId="27">
    <w:abstractNumId w:val="20"/>
  </w:num>
  <w:num w:numId="28">
    <w:abstractNumId w:val="16"/>
  </w:num>
  <w:num w:numId="29">
    <w:abstractNumId w:val="36"/>
  </w:num>
  <w:num w:numId="30">
    <w:abstractNumId w:val="10"/>
  </w:num>
  <w:num w:numId="31">
    <w:abstractNumId w:val="38"/>
  </w:num>
  <w:num w:numId="32">
    <w:abstractNumId w:val="13"/>
  </w:num>
  <w:num w:numId="33">
    <w:abstractNumId w:val="34"/>
  </w:num>
  <w:num w:numId="34">
    <w:abstractNumId w:val="30"/>
  </w:num>
  <w:num w:numId="35">
    <w:abstractNumId w:val="4"/>
  </w:num>
  <w:num w:numId="36">
    <w:abstractNumId w:val="12"/>
  </w:num>
  <w:num w:numId="37">
    <w:abstractNumId w:val="37"/>
  </w:num>
  <w:num w:numId="38">
    <w:abstractNumId w:val="6"/>
  </w:num>
  <w:num w:numId="39">
    <w:abstractNumId w:val="21"/>
  </w:num>
  <w:num w:numId="40">
    <w:abstractNumId w:val="28"/>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5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870"/>
    <w:rsid w:val="00001817"/>
    <w:rsid w:val="00013774"/>
    <w:rsid w:val="00016A7A"/>
    <w:rsid w:val="00056D4F"/>
    <w:rsid w:val="00093C5A"/>
    <w:rsid w:val="00094870"/>
    <w:rsid w:val="000F635D"/>
    <w:rsid w:val="0010094B"/>
    <w:rsid w:val="00123EAE"/>
    <w:rsid w:val="001415C8"/>
    <w:rsid w:val="00170B7D"/>
    <w:rsid w:val="001A3AE8"/>
    <w:rsid w:val="001A5107"/>
    <w:rsid w:val="001C27AF"/>
    <w:rsid w:val="001F2786"/>
    <w:rsid w:val="00210EA5"/>
    <w:rsid w:val="00212847"/>
    <w:rsid w:val="00222A65"/>
    <w:rsid w:val="00226532"/>
    <w:rsid w:val="00252E56"/>
    <w:rsid w:val="00253DAC"/>
    <w:rsid w:val="00256FD4"/>
    <w:rsid w:val="00276385"/>
    <w:rsid w:val="002A1DFD"/>
    <w:rsid w:val="002B41FB"/>
    <w:rsid w:val="002C2DEC"/>
    <w:rsid w:val="002D0F40"/>
    <w:rsid w:val="002D38F0"/>
    <w:rsid w:val="003111E8"/>
    <w:rsid w:val="003627BB"/>
    <w:rsid w:val="00373521"/>
    <w:rsid w:val="0037422C"/>
    <w:rsid w:val="0038465F"/>
    <w:rsid w:val="00385F31"/>
    <w:rsid w:val="00394E72"/>
    <w:rsid w:val="003A076B"/>
    <w:rsid w:val="003B05E7"/>
    <w:rsid w:val="003D7586"/>
    <w:rsid w:val="003E722A"/>
    <w:rsid w:val="004058EA"/>
    <w:rsid w:val="00407BFC"/>
    <w:rsid w:val="00421958"/>
    <w:rsid w:val="00465BE1"/>
    <w:rsid w:val="00466ED7"/>
    <w:rsid w:val="004672C1"/>
    <w:rsid w:val="0048159E"/>
    <w:rsid w:val="004B4F5C"/>
    <w:rsid w:val="004D244B"/>
    <w:rsid w:val="004F6900"/>
    <w:rsid w:val="00512F9B"/>
    <w:rsid w:val="00543DF6"/>
    <w:rsid w:val="00545A3A"/>
    <w:rsid w:val="0054686D"/>
    <w:rsid w:val="00583AA5"/>
    <w:rsid w:val="005903D4"/>
    <w:rsid w:val="005B22F6"/>
    <w:rsid w:val="005C4DCC"/>
    <w:rsid w:val="005D3EFA"/>
    <w:rsid w:val="005E3F3F"/>
    <w:rsid w:val="005E59D9"/>
    <w:rsid w:val="00607E11"/>
    <w:rsid w:val="006166FC"/>
    <w:rsid w:val="006603F7"/>
    <w:rsid w:val="006654D8"/>
    <w:rsid w:val="00675745"/>
    <w:rsid w:val="006A2794"/>
    <w:rsid w:val="006B1A3F"/>
    <w:rsid w:val="006F453D"/>
    <w:rsid w:val="00726C1F"/>
    <w:rsid w:val="007649CC"/>
    <w:rsid w:val="0078430B"/>
    <w:rsid w:val="007D63B5"/>
    <w:rsid w:val="00815A00"/>
    <w:rsid w:val="008357ED"/>
    <w:rsid w:val="0087621B"/>
    <w:rsid w:val="008D53D2"/>
    <w:rsid w:val="008F34E5"/>
    <w:rsid w:val="008F6C1F"/>
    <w:rsid w:val="00900B1E"/>
    <w:rsid w:val="0092068D"/>
    <w:rsid w:val="00933B25"/>
    <w:rsid w:val="0095652B"/>
    <w:rsid w:val="00971300"/>
    <w:rsid w:val="009C1BC5"/>
    <w:rsid w:val="009D4AC8"/>
    <w:rsid w:val="00A116AC"/>
    <w:rsid w:val="00A1321D"/>
    <w:rsid w:val="00A6611D"/>
    <w:rsid w:val="00A83DE1"/>
    <w:rsid w:val="00AA01EC"/>
    <w:rsid w:val="00AA3C30"/>
    <w:rsid w:val="00AB7B03"/>
    <w:rsid w:val="00AC5D1F"/>
    <w:rsid w:val="00AC676D"/>
    <w:rsid w:val="00AD1B6B"/>
    <w:rsid w:val="00AD5D01"/>
    <w:rsid w:val="00AE1E1E"/>
    <w:rsid w:val="00B028E8"/>
    <w:rsid w:val="00B14A48"/>
    <w:rsid w:val="00B21207"/>
    <w:rsid w:val="00B25300"/>
    <w:rsid w:val="00B25E6D"/>
    <w:rsid w:val="00B3695E"/>
    <w:rsid w:val="00B548BA"/>
    <w:rsid w:val="00B70CCC"/>
    <w:rsid w:val="00B72450"/>
    <w:rsid w:val="00B82740"/>
    <w:rsid w:val="00B87D03"/>
    <w:rsid w:val="00B94976"/>
    <w:rsid w:val="00BA5A1F"/>
    <w:rsid w:val="00BD196D"/>
    <w:rsid w:val="00BE6B2B"/>
    <w:rsid w:val="00BF1822"/>
    <w:rsid w:val="00C112ED"/>
    <w:rsid w:val="00C24F0C"/>
    <w:rsid w:val="00C37F5C"/>
    <w:rsid w:val="00CB36DC"/>
    <w:rsid w:val="00CD42AD"/>
    <w:rsid w:val="00CF6B2E"/>
    <w:rsid w:val="00D70C68"/>
    <w:rsid w:val="00D74934"/>
    <w:rsid w:val="00DB60A5"/>
    <w:rsid w:val="00DF0A9E"/>
    <w:rsid w:val="00DF0E49"/>
    <w:rsid w:val="00DF2038"/>
    <w:rsid w:val="00DF67C6"/>
    <w:rsid w:val="00E46472"/>
    <w:rsid w:val="00E52775"/>
    <w:rsid w:val="00E5280D"/>
    <w:rsid w:val="00E548C4"/>
    <w:rsid w:val="00E67DA8"/>
    <w:rsid w:val="00E971E7"/>
    <w:rsid w:val="00E97BD4"/>
    <w:rsid w:val="00EA0B34"/>
    <w:rsid w:val="00EA1735"/>
    <w:rsid w:val="00EA49A8"/>
    <w:rsid w:val="00EB06AA"/>
    <w:rsid w:val="00EB5A36"/>
    <w:rsid w:val="00ED0758"/>
    <w:rsid w:val="00ED2642"/>
    <w:rsid w:val="00EE5D3D"/>
    <w:rsid w:val="00EF18CC"/>
    <w:rsid w:val="00F10301"/>
    <w:rsid w:val="00F10811"/>
    <w:rsid w:val="00F21A26"/>
    <w:rsid w:val="00F3109A"/>
    <w:rsid w:val="00F55AC6"/>
    <w:rsid w:val="00FB1707"/>
    <w:rsid w:val="00FC4E4E"/>
    <w:rsid w:val="00FD6627"/>
    <w:rsid w:val="00FE6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11085A8C"/>
  <w15:docId w15:val="{86E94B68-143D-412C-8C75-9E854E43A1CF}"/>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749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54686D"/>
    <w:pPr>
      <w:keepNext/>
      <w:keepLines/>
      <w:spacing w:before="200" w:after="0"/>
      <w:outlineLvl w:val="1"/>
    </w:pPr>
    <w:rPr>
      <w:rFonts w:eastAsiaTheme="majorEastAsia" w:cstheme="minorHAns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74934"/>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unhideWhenUsed/>
    <w:rsid w:val="00D74934"/>
    <w:pPr>
      <w:tabs>
        <w:tab w:val="center" w:pos="4536"/>
        <w:tab w:val="right" w:pos="9072"/>
      </w:tabs>
      <w:spacing w:after="0" w:line="240" w:lineRule="auto"/>
    </w:pPr>
  </w:style>
  <w:style w:type="character" w:customStyle="1" w:styleId="En-tteCar">
    <w:name w:val="En-tête Car"/>
    <w:basedOn w:val="Policepardfaut"/>
    <w:link w:val="En-tte"/>
    <w:uiPriority w:val="99"/>
    <w:rsid w:val="00D74934"/>
  </w:style>
  <w:style w:type="paragraph" w:styleId="Pieddepage">
    <w:name w:val="footer"/>
    <w:basedOn w:val="Normal"/>
    <w:link w:val="PieddepageCar"/>
    <w:uiPriority w:val="99"/>
    <w:unhideWhenUsed/>
    <w:rsid w:val="00D749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934"/>
  </w:style>
  <w:style w:type="paragraph" w:styleId="Textedebulles">
    <w:name w:val="Balloon Text"/>
    <w:basedOn w:val="Normal"/>
    <w:link w:val="TextedebullesCar"/>
    <w:uiPriority w:val="99"/>
    <w:semiHidden/>
    <w:unhideWhenUsed/>
    <w:rsid w:val="00D749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4934"/>
    <w:rPr>
      <w:rFonts w:ascii="Tahoma" w:hAnsi="Tahoma" w:cs="Tahoma"/>
      <w:sz w:val="16"/>
      <w:szCs w:val="16"/>
    </w:rPr>
  </w:style>
  <w:style w:type="character" w:customStyle="1" w:styleId="Titre2Car">
    <w:name w:val="Titre 2 Car"/>
    <w:basedOn w:val="Policepardfaut"/>
    <w:link w:val="Titre2"/>
    <w:uiPriority w:val="9"/>
    <w:rsid w:val="0054686D"/>
    <w:rPr>
      <w:rFonts w:eastAsiaTheme="majorEastAsia" w:cstheme="minorHAnsi"/>
      <w:b/>
      <w:bCs/>
      <w:color w:val="4F81BD" w:themeColor="accent1"/>
      <w:sz w:val="26"/>
      <w:szCs w:val="26"/>
    </w:rPr>
  </w:style>
  <w:style w:type="paragraph" w:styleId="Paragraphedeliste">
    <w:name w:val="List Paragraph"/>
    <w:basedOn w:val="Normal"/>
    <w:uiPriority w:val="34"/>
    <w:qFormat/>
    <w:rsid w:val="00BF1822"/>
    <w:pPr>
      <w:ind w:left="720"/>
      <w:contextualSpacing/>
    </w:pPr>
  </w:style>
  <w:style w:type="paragraph" w:styleId="Corpsdetexte">
    <w:name w:val="Body Text"/>
    <w:basedOn w:val="Normal"/>
    <w:link w:val="CorpsdetexteCar"/>
    <w:unhideWhenUsed/>
    <w:rsid w:val="00E46472"/>
    <w:pPr>
      <w:tabs>
        <w:tab w:val="left" w:pos="567"/>
      </w:tabs>
      <w:spacing w:after="0" w:line="240" w:lineRule="auto"/>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rsid w:val="00E46472"/>
    <w:rPr>
      <w:rFonts w:ascii="Times New Roman" w:eastAsia="Times New Roman"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6445">
      <w:bodyDiv w:val="1"/>
      <w:marLeft w:val="0"/>
      <w:marRight w:val="0"/>
      <w:marTop w:val="0"/>
      <w:marBottom w:val="0"/>
      <w:divBdr>
        <w:top w:val="none" w:sz="0" w:space="0" w:color="auto"/>
        <w:left w:val="none" w:sz="0" w:space="0" w:color="auto"/>
        <w:bottom w:val="none" w:sz="0" w:space="0" w:color="auto"/>
        <w:right w:val="none" w:sz="0" w:space="0" w:color="auto"/>
      </w:divBdr>
    </w:div>
    <w:div w:id="1466581179">
      <w:bodyDiv w:val="1"/>
      <w:marLeft w:val="0"/>
      <w:marRight w:val="0"/>
      <w:marTop w:val="0"/>
      <w:marBottom w:val="0"/>
      <w:divBdr>
        <w:top w:val="none" w:sz="0" w:space="0" w:color="auto"/>
        <w:left w:val="none" w:sz="0" w:space="0" w:color="auto"/>
        <w:bottom w:val="none" w:sz="0" w:space="0" w:color="auto"/>
        <w:right w:val="none" w:sz="0" w:space="0" w:color="auto"/>
      </w:divBdr>
    </w:div>
    <w:div w:id="176575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Relationships xmlns="http://schemas.openxmlformats.org/package/2006/relationships"><Relationship Id="rId1" Type="http://schemas.openxmlformats.org/officeDocument/2006/relationships/image" Target="media/image3.jp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810</Words>
  <Characters>4461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TRATO-TLV</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dc:creator>
  <cp:lastModifiedBy>Olivier CABY</cp:lastModifiedBy>
  <cp:revision>3</cp:revision>
  <cp:lastPrinted>2019-12-18T15:31:00Z</cp:lastPrinted>
  <dcterms:created xsi:type="dcterms:W3CDTF">2023-08-08T15:01:00Z</dcterms:created>
  <dcterms:modified xsi:type="dcterms:W3CDTF">2023-08-10T09:25:00Z</dcterms:modified>
</cp:coreProperties>
</file>